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4BEA" w14:textId="77777777" w:rsidR="00C417A1" w:rsidRDefault="00C417A1" w:rsidP="00C417A1">
      <w:pPr>
        <w:jc w:val="center"/>
        <w:rPr>
          <w:rFonts w:ascii="Cambria" w:hAnsi="Cambria" w:cs="David"/>
          <w:b/>
          <w:sz w:val="52"/>
          <w:szCs w:val="72"/>
          <w:lang w:val="en-US"/>
        </w:rPr>
      </w:pPr>
      <w:r>
        <w:rPr>
          <w:rFonts w:ascii="Cambria" w:hAnsi="Cambria" w:cs="David"/>
          <w:b/>
          <w:sz w:val="52"/>
          <w:szCs w:val="72"/>
          <w:lang w:val="en-US"/>
        </w:rPr>
        <w:t>Oak Bay Parks, Recreation and Culture</w:t>
      </w:r>
    </w:p>
    <w:p w14:paraId="4D6B0056" w14:textId="77777777" w:rsidR="00C417A1" w:rsidRDefault="00C417A1" w:rsidP="00C417A1">
      <w:pPr>
        <w:jc w:val="center"/>
        <w:rPr>
          <w:rFonts w:ascii="Cambria" w:hAnsi="Cambria" w:cs="David"/>
          <w:b/>
          <w:sz w:val="52"/>
          <w:szCs w:val="72"/>
          <w:lang w:val="en-US"/>
        </w:rPr>
      </w:pPr>
    </w:p>
    <w:p w14:paraId="1CF8C327" w14:textId="77777777" w:rsidR="00C417A1" w:rsidRDefault="00C417A1" w:rsidP="00C417A1">
      <w:pPr>
        <w:jc w:val="center"/>
        <w:rPr>
          <w:rFonts w:ascii="Cambria" w:hAnsi="Cambria" w:cs="David"/>
          <w:b/>
          <w:sz w:val="96"/>
          <w:szCs w:val="72"/>
          <w:lang w:val="en-US"/>
        </w:rPr>
      </w:pPr>
      <w:r w:rsidRPr="00726181">
        <w:rPr>
          <w:rFonts w:ascii="Cambria" w:hAnsi="Cambria" w:cs="David"/>
          <w:b/>
          <w:sz w:val="96"/>
          <w:szCs w:val="72"/>
          <w:lang w:val="en-US"/>
        </w:rPr>
        <w:t xml:space="preserve">COVID-19 </w:t>
      </w:r>
    </w:p>
    <w:p w14:paraId="0E6375D4" w14:textId="4AF92EB8" w:rsidR="00C417A1" w:rsidRPr="00726181" w:rsidRDefault="00D81093" w:rsidP="00C417A1">
      <w:pPr>
        <w:jc w:val="center"/>
        <w:rPr>
          <w:rFonts w:ascii="Cambria" w:hAnsi="Cambria" w:cs="David"/>
          <w:b/>
          <w:sz w:val="180"/>
          <w:szCs w:val="130"/>
          <w:lang w:val="en-US"/>
        </w:rPr>
      </w:pPr>
      <w:r>
        <w:rPr>
          <w:rFonts w:ascii="Cambria" w:hAnsi="Cambria" w:cs="David"/>
          <w:b/>
          <w:sz w:val="96"/>
          <w:szCs w:val="72"/>
          <w:lang w:val="en-US"/>
        </w:rPr>
        <w:t>Racquet Sports</w:t>
      </w:r>
      <w:r w:rsidR="00C417A1" w:rsidRPr="00726181">
        <w:rPr>
          <w:rFonts w:ascii="Cambria" w:hAnsi="Cambria" w:cs="David"/>
          <w:b/>
          <w:sz w:val="96"/>
          <w:szCs w:val="72"/>
          <w:lang w:val="en-US"/>
        </w:rPr>
        <w:t xml:space="preserve"> Handbook</w:t>
      </w:r>
    </w:p>
    <w:p w14:paraId="18AC0482" w14:textId="77777777" w:rsidR="00C417A1" w:rsidRDefault="00C417A1" w:rsidP="00C417A1">
      <w:pPr>
        <w:jc w:val="center"/>
        <w:rPr>
          <w:rFonts w:ascii="Cambria" w:hAnsi="Cambria" w:cs="David"/>
          <w:b/>
          <w:sz w:val="36"/>
          <w:szCs w:val="56"/>
          <w:lang w:val="en-US"/>
        </w:rPr>
      </w:pPr>
    </w:p>
    <w:p w14:paraId="1A35B570" w14:textId="18115925" w:rsidR="00C417A1" w:rsidRDefault="00BA6A82" w:rsidP="00C417A1">
      <w:pPr>
        <w:jc w:val="center"/>
        <w:rPr>
          <w:rFonts w:ascii="Cambria" w:hAnsi="Cambria" w:cs="David"/>
          <w:b/>
          <w:sz w:val="36"/>
          <w:szCs w:val="56"/>
          <w:lang w:val="en-US"/>
        </w:rPr>
      </w:pPr>
      <w:r>
        <w:rPr>
          <w:rFonts w:ascii="Cambria" w:hAnsi="Cambria" w:cs="David"/>
          <w:b/>
          <w:sz w:val="36"/>
          <w:szCs w:val="56"/>
          <w:lang w:val="en-US"/>
        </w:rPr>
        <w:t>Private/Group Lessons</w:t>
      </w:r>
      <w:r w:rsidR="007F0029">
        <w:rPr>
          <w:rFonts w:ascii="Cambria" w:hAnsi="Cambria" w:cs="David"/>
          <w:b/>
          <w:sz w:val="36"/>
          <w:szCs w:val="56"/>
          <w:lang w:val="en-US"/>
        </w:rPr>
        <w:t xml:space="preserve">, </w:t>
      </w:r>
      <w:r w:rsidR="00C417A1">
        <w:rPr>
          <w:rFonts w:ascii="Cambria" w:hAnsi="Cambria" w:cs="David"/>
          <w:b/>
          <w:sz w:val="36"/>
          <w:szCs w:val="56"/>
          <w:lang w:val="en-US"/>
        </w:rPr>
        <w:t>Summer Camps</w:t>
      </w:r>
      <w:r w:rsidR="00457EEF" w:rsidRPr="00814C77">
        <w:rPr>
          <w:rFonts w:ascii="Cambria" w:hAnsi="Cambria" w:cs="David"/>
          <w:b/>
          <w:sz w:val="36"/>
          <w:szCs w:val="56"/>
          <w:lang w:val="en-US"/>
        </w:rPr>
        <w:t>, Badminton, Table Tennis</w:t>
      </w:r>
      <w:r w:rsidR="00C417A1">
        <w:rPr>
          <w:rFonts w:ascii="Cambria" w:hAnsi="Cambria" w:cs="David"/>
          <w:b/>
          <w:sz w:val="36"/>
          <w:szCs w:val="56"/>
          <w:lang w:val="en-US"/>
        </w:rPr>
        <w:t xml:space="preserve"> </w:t>
      </w:r>
      <w:r w:rsidR="007F0029">
        <w:rPr>
          <w:rFonts w:ascii="Cambria" w:hAnsi="Cambria" w:cs="David"/>
          <w:b/>
          <w:sz w:val="36"/>
          <w:szCs w:val="56"/>
          <w:lang w:val="en-US"/>
        </w:rPr>
        <w:t xml:space="preserve">and Tennis </w:t>
      </w:r>
      <w:r w:rsidR="003243F6">
        <w:rPr>
          <w:rFonts w:ascii="Cambria" w:hAnsi="Cambria" w:cs="David"/>
          <w:b/>
          <w:sz w:val="36"/>
          <w:szCs w:val="56"/>
          <w:lang w:val="en-US"/>
        </w:rPr>
        <w:t xml:space="preserve"> and Pickleball </w:t>
      </w:r>
      <w:r w:rsidR="007F0029">
        <w:rPr>
          <w:rFonts w:ascii="Cambria" w:hAnsi="Cambria" w:cs="David"/>
          <w:b/>
          <w:sz w:val="36"/>
          <w:szCs w:val="56"/>
          <w:lang w:val="en-US"/>
        </w:rPr>
        <w:t>Court Rentals</w:t>
      </w:r>
    </w:p>
    <w:p w14:paraId="197E44BC" w14:textId="77777777" w:rsidR="00C417A1" w:rsidRDefault="00C417A1" w:rsidP="00C417A1">
      <w:pPr>
        <w:jc w:val="center"/>
        <w:rPr>
          <w:rFonts w:ascii="Cambria" w:hAnsi="Cambria" w:cs="David"/>
          <w:b/>
          <w:sz w:val="36"/>
          <w:szCs w:val="56"/>
          <w:lang w:val="en-US"/>
        </w:rPr>
      </w:pPr>
    </w:p>
    <w:p w14:paraId="1C1F98DF" w14:textId="306B598B" w:rsidR="00C417A1" w:rsidRPr="00004CE5" w:rsidRDefault="001D4291" w:rsidP="00C417A1">
      <w:pPr>
        <w:jc w:val="center"/>
        <w:rPr>
          <w:rFonts w:ascii="Cambria" w:hAnsi="Cambria" w:cs="David"/>
          <w:b/>
          <w:lang w:val="en-US"/>
        </w:rPr>
      </w:pPr>
      <w:r w:rsidRPr="00004CE5">
        <w:rPr>
          <w:rFonts w:ascii="Cambria" w:hAnsi="Cambria" w:cs="David"/>
          <w:b/>
          <w:lang w:val="en-US"/>
        </w:rPr>
        <w:t xml:space="preserve">Updated </w:t>
      </w:r>
      <w:r w:rsidR="00582ABB">
        <w:rPr>
          <w:rFonts w:ascii="Cambria" w:hAnsi="Cambria" w:cs="David"/>
          <w:b/>
          <w:lang w:val="en-US"/>
        </w:rPr>
        <w:t>June 16,2021</w:t>
      </w:r>
    </w:p>
    <w:p w14:paraId="2426E1E7" w14:textId="77777777" w:rsidR="00C417A1" w:rsidRDefault="00C417A1" w:rsidP="00C417A1">
      <w:pPr>
        <w:jc w:val="center"/>
        <w:rPr>
          <w:rFonts w:ascii="Arial" w:hAnsi="Arial" w:cs="Arial"/>
          <w:b/>
          <w:noProof/>
          <w:sz w:val="28"/>
          <w:szCs w:val="28"/>
          <w14:shadow w14:blurRad="50800" w14:dist="38100" w14:dir="2700000" w14:sx="100000" w14:sy="100000" w14:kx="0" w14:ky="0" w14:algn="tl">
            <w14:srgbClr w14:val="000000">
              <w14:alpha w14:val="60000"/>
            </w14:srgbClr>
          </w14:shadow>
        </w:rPr>
      </w:pPr>
      <w:r w:rsidRPr="004B5EB2">
        <w:rPr>
          <w:noProof/>
          <w:lang w:val="en-US" w:eastAsia="en-US"/>
        </w:rPr>
        <w:drawing>
          <wp:inline distT="0" distB="0" distL="0" distR="0" wp14:anchorId="59C5834D" wp14:editId="094B10B2">
            <wp:extent cx="12065" cy="12065"/>
            <wp:effectExtent l="0" t="0" r="0" b="0"/>
            <wp:docPr id="1" name="Picture 1" descr="https://kevinlight.photoshelter.com/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evinlight.photoshelter.com/img/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2B51C43" w14:textId="2492B94D" w:rsidR="00C417A1" w:rsidRDefault="00C417A1" w:rsidP="00C417A1">
      <w:pPr>
        <w:jc w:val="center"/>
        <w:rPr>
          <w:rFonts w:ascii="Arial" w:hAnsi="Arial" w:cs="Arial"/>
          <w:b/>
          <w:sz w:val="28"/>
          <w:szCs w:val="28"/>
          <w:lang w:val="en-US"/>
          <w14:shadow w14:blurRad="50800" w14:dist="38100" w14:dir="2700000" w14:sx="100000" w14:sy="100000" w14:kx="0" w14:ky="0" w14:algn="tl">
            <w14:srgbClr w14:val="000000">
              <w14:alpha w14:val="60000"/>
            </w14:srgbClr>
          </w14:shadow>
        </w:rPr>
      </w:pPr>
    </w:p>
    <w:p w14:paraId="7909E970" w14:textId="2486BC29" w:rsidR="00C417A1" w:rsidRDefault="00BA6A82" w:rsidP="00C417A1">
      <w:pPr>
        <w:jc w:val="center"/>
        <w:rPr>
          <w:rFonts w:ascii="Arial" w:hAnsi="Arial" w:cs="Arial"/>
          <w:b/>
          <w:sz w:val="28"/>
          <w:szCs w:val="28"/>
          <w:lang w:val="en-US"/>
          <w14:shadow w14:blurRad="50800" w14:dist="38100" w14:dir="2700000" w14:sx="100000" w14:sy="100000" w14:kx="0" w14:ky="0" w14:algn="tl">
            <w14:srgbClr w14:val="000000">
              <w14:alpha w14:val="60000"/>
            </w14:srgbClr>
          </w14:shadow>
        </w:rPr>
      </w:pPr>
      <w:r w:rsidRPr="00BA6A82">
        <w:rPr>
          <w:rFonts w:ascii="Arial" w:hAnsi="Arial" w:cs="Arial"/>
          <w:b/>
          <w:noProof/>
          <w:sz w:val="28"/>
          <w:szCs w:val="28"/>
          <w:lang w:val="en-US" w:eastAsia="en-US"/>
          <w14:shadow w14:blurRad="50800" w14:dist="38100" w14:dir="2700000" w14:sx="100000" w14:sy="100000" w14:kx="0" w14:ky="0" w14:algn="tl">
            <w14:srgbClr w14:val="000000">
              <w14:alpha w14:val="60000"/>
            </w14:srgbClr>
          </w14:shadow>
        </w:rPr>
        <w:drawing>
          <wp:inline distT="0" distB="0" distL="0" distR="0" wp14:anchorId="15A84764" wp14:editId="01789296">
            <wp:extent cx="2990850" cy="3301221"/>
            <wp:effectExtent l="0" t="2540" r="0" b="0"/>
            <wp:docPr id="3" name="Picture 3" descr="C:\Users\SVickers\Desktop\Outdoor Tennis Court Pictures 2020\Grommet infront of Henderso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ckers\Desktop\Outdoor Tennis Court Pictures 2020\Grommet infront of Henderson 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996731" cy="3307712"/>
                    </a:xfrm>
                    <a:prstGeom prst="rect">
                      <a:avLst/>
                    </a:prstGeom>
                    <a:noFill/>
                    <a:ln>
                      <a:noFill/>
                    </a:ln>
                  </pic:spPr>
                </pic:pic>
              </a:graphicData>
            </a:graphic>
          </wp:inline>
        </w:drawing>
      </w:r>
    </w:p>
    <w:p w14:paraId="0C4D6940" w14:textId="77777777" w:rsidR="00C417A1" w:rsidRDefault="00C417A1" w:rsidP="00C417A1">
      <w:pPr>
        <w:jc w:val="center"/>
        <w:rPr>
          <w:rFonts w:ascii="Arial" w:hAnsi="Arial" w:cs="Arial"/>
          <w:b/>
          <w:sz w:val="28"/>
          <w:szCs w:val="28"/>
          <w:lang w:val="en-US"/>
          <w14:shadow w14:blurRad="50800" w14:dist="38100" w14:dir="2700000" w14:sx="100000" w14:sy="100000" w14:kx="0" w14:ky="0" w14:algn="tl">
            <w14:srgbClr w14:val="000000">
              <w14:alpha w14:val="60000"/>
            </w14:srgbClr>
          </w14:shadow>
        </w:rPr>
      </w:pPr>
    </w:p>
    <w:p w14:paraId="10CB7486" w14:textId="77777777" w:rsidR="00C417A1" w:rsidRDefault="00C417A1" w:rsidP="00C417A1">
      <w:pPr>
        <w:jc w:val="center"/>
        <w:rPr>
          <w:rFonts w:ascii="Arial" w:hAnsi="Arial" w:cs="Arial"/>
          <w:b/>
          <w:sz w:val="28"/>
          <w:szCs w:val="28"/>
          <w:lang w:val="en-US"/>
          <w14:shadow w14:blurRad="50800" w14:dist="38100" w14:dir="2700000" w14:sx="100000" w14:sy="100000" w14:kx="0" w14:ky="0" w14:algn="tl">
            <w14:srgbClr w14:val="000000">
              <w14:alpha w14:val="60000"/>
            </w14:srgbClr>
          </w14:shadow>
        </w:rPr>
      </w:pPr>
    </w:p>
    <w:p w14:paraId="6841FBF7" w14:textId="77777777" w:rsidR="00F855DD" w:rsidRDefault="00C417A1" w:rsidP="00C417A1">
      <w:pPr>
        <w:jc w:val="center"/>
      </w:pPr>
      <w:r w:rsidRPr="00726181">
        <w:rPr>
          <w:noProof/>
          <w:sz w:val="22"/>
          <w:lang w:val="en-US" w:eastAsia="en-US"/>
        </w:rPr>
        <w:lastRenderedPageBreak/>
        <w:drawing>
          <wp:inline distT="0" distB="0" distL="0" distR="0" wp14:anchorId="55121CDF" wp14:editId="32EA6A42">
            <wp:extent cx="1696995" cy="1114992"/>
            <wp:effectExtent l="0" t="0" r="0" b="9525"/>
            <wp:docPr id="7" name="Picture 7" descr="P:\Logos\OBPRC_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OBPRC_logo_rgb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000" cy="1118281"/>
                    </a:xfrm>
                    <a:prstGeom prst="rect">
                      <a:avLst/>
                    </a:prstGeom>
                    <a:noFill/>
                    <a:ln>
                      <a:noFill/>
                    </a:ln>
                  </pic:spPr>
                </pic:pic>
              </a:graphicData>
            </a:graphic>
          </wp:inline>
        </w:drawing>
      </w:r>
    </w:p>
    <w:p w14:paraId="02B51C82" w14:textId="77777777" w:rsidR="00684543" w:rsidRDefault="00684543" w:rsidP="00684543"/>
    <w:p w14:paraId="3AD1C736" w14:textId="77777777" w:rsidR="00C417A1" w:rsidRPr="00F6436C" w:rsidRDefault="00C417A1" w:rsidP="00684543">
      <w:pPr>
        <w:pBdr>
          <w:bottom w:val="single" w:sz="6" w:space="1" w:color="auto"/>
        </w:pBdr>
        <w:jc w:val="center"/>
        <w:rPr>
          <w:rFonts w:asciiTheme="minorHAnsi" w:hAnsiTheme="minorHAnsi" w:cstheme="minorHAnsi"/>
          <w:b/>
          <w:sz w:val="28"/>
          <w:szCs w:val="28"/>
        </w:rPr>
      </w:pPr>
      <w:r w:rsidRPr="00F6436C">
        <w:rPr>
          <w:rFonts w:asciiTheme="minorHAnsi" w:hAnsiTheme="minorHAnsi" w:cstheme="minorHAnsi"/>
          <w:b/>
          <w:sz w:val="28"/>
          <w:szCs w:val="28"/>
        </w:rPr>
        <w:t>Introduction</w:t>
      </w:r>
    </w:p>
    <w:p w14:paraId="1CD4332B" w14:textId="77777777" w:rsidR="004817DB" w:rsidRPr="00F6436C" w:rsidRDefault="004817DB" w:rsidP="00C417A1">
      <w:pPr>
        <w:jc w:val="center"/>
        <w:rPr>
          <w:rFonts w:asciiTheme="minorHAnsi" w:hAnsiTheme="minorHAnsi" w:cstheme="minorHAnsi"/>
          <w:b/>
          <w:sz w:val="28"/>
          <w:szCs w:val="28"/>
        </w:rPr>
      </w:pPr>
    </w:p>
    <w:p w14:paraId="13BBB637" w14:textId="766EEC96" w:rsidR="001D4291" w:rsidRPr="00F6436C" w:rsidRDefault="001D4291" w:rsidP="00310D74">
      <w:pPr>
        <w:jc w:val="both"/>
        <w:rPr>
          <w:rFonts w:asciiTheme="minorHAnsi" w:hAnsiTheme="minorHAnsi" w:cstheme="minorHAnsi"/>
          <w:sz w:val="22"/>
          <w:szCs w:val="22"/>
        </w:rPr>
      </w:pPr>
      <w:r w:rsidRPr="00F6436C">
        <w:rPr>
          <w:rFonts w:asciiTheme="minorHAnsi" w:hAnsiTheme="minorHAnsi" w:cstheme="minorHAnsi"/>
          <w:sz w:val="22"/>
          <w:szCs w:val="22"/>
        </w:rPr>
        <w:t xml:space="preserve">This handbook was created to inform families about the policies and procedures in place to prevent the transmission of COVID-19 and maintain a safe and healthy environment for all children, families, and staff during the COVID-19 pandemic. This handbook identifies infection prevention strategies and practices implemented to control the spread of COVID-19 in Recreation Oak Bay’s </w:t>
      </w:r>
      <w:r w:rsidR="00BA6A82">
        <w:rPr>
          <w:rFonts w:asciiTheme="minorHAnsi" w:hAnsiTheme="minorHAnsi" w:cstheme="minorHAnsi"/>
          <w:sz w:val="22"/>
          <w:szCs w:val="22"/>
        </w:rPr>
        <w:t xml:space="preserve">Tennis </w:t>
      </w:r>
      <w:r w:rsidRPr="00F6436C">
        <w:rPr>
          <w:rFonts w:asciiTheme="minorHAnsi" w:hAnsiTheme="minorHAnsi" w:cstheme="minorHAnsi"/>
          <w:sz w:val="22"/>
          <w:szCs w:val="22"/>
        </w:rPr>
        <w:t>spaces.</w:t>
      </w:r>
    </w:p>
    <w:p w14:paraId="234A1B4C" w14:textId="77777777" w:rsidR="001D4291" w:rsidRPr="00F6436C" w:rsidRDefault="001D4291" w:rsidP="00310D74">
      <w:pPr>
        <w:jc w:val="both"/>
        <w:rPr>
          <w:rFonts w:asciiTheme="minorHAnsi" w:hAnsiTheme="minorHAnsi" w:cstheme="minorHAnsi"/>
          <w:sz w:val="22"/>
          <w:szCs w:val="22"/>
        </w:rPr>
      </w:pPr>
    </w:p>
    <w:p w14:paraId="6D05F8BD" w14:textId="69F58126" w:rsidR="00C417A1" w:rsidRPr="009D0E6C" w:rsidRDefault="003501E4" w:rsidP="00310D74">
      <w:pPr>
        <w:jc w:val="both"/>
        <w:rPr>
          <w:rFonts w:asciiTheme="minorHAnsi" w:hAnsiTheme="minorHAnsi" w:cstheme="minorHAnsi"/>
          <w:sz w:val="22"/>
          <w:szCs w:val="22"/>
        </w:rPr>
      </w:pPr>
      <w:r w:rsidRPr="00F6436C">
        <w:rPr>
          <w:rFonts w:asciiTheme="minorHAnsi" w:hAnsiTheme="minorHAnsi" w:cstheme="minorHAnsi"/>
          <w:sz w:val="22"/>
          <w:szCs w:val="22"/>
        </w:rPr>
        <w:t>The</w:t>
      </w:r>
      <w:r w:rsidR="00C417A1" w:rsidRPr="00F6436C">
        <w:rPr>
          <w:rFonts w:asciiTheme="minorHAnsi" w:hAnsiTheme="minorHAnsi" w:cstheme="minorHAnsi"/>
          <w:sz w:val="22"/>
          <w:szCs w:val="22"/>
        </w:rPr>
        <w:t xml:space="preserve"> </w:t>
      </w:r>
      <w:r w:rsidR="001D4291" w:rsidRPr="00F6436C">
        <w:rPr>
          <w:rFonts w:asciiTheme="minorHAnsi" w:hAnsiTheme="minorHAnsi" w:cstheme="minorHAnsi"/>
          <w:sz w:val="22"/>
          <w:szCs w:val="22"/>
        </w:rPr>
        <w:t>information</w:t>
      </w:r>
      <w:r w:rsidR="00C417A1" w:rsidRPr="00F6436C">
        <w:rPr>
          <w:rFonts w:asciiTheme="minorHAnsi" w:hAnsiTheme="minorHAnsi" w:cstheme="minorHAnsi"/>
          <w:sz w:val="22"/>
          <w:szCs w:val="22"/>
        </w:rPr>
        <w:t xml:space="preserve"> outlined in </w:t>
      </w:r>
      <w:r w:rsidR="001D4291" w:rsidRPr="00F6436C">
        <w:rPr>
          <w:rFonts w:asciiTheme="minorHAnsi" w:hAnsiTheme="minorHAnsi" w:cstheme="minorHAnsi"/>
          <w:sz w:val="22"/>
          <w:szCs w:val="22"/>
        </w:rPr>
        <w:t xml:space="preserve">this handbook </w:t>
      </w:r>
      <w:r w:rsidRPr="00F6436C">
        <w:rPr>
          <w:rFonts w:asciiTheme="minorHAnsi" w:hAnsiTheme="minorHAnsi" w:cstheme="minorHAnsi"/>
          <w:sz w:val="22"/>
          <w:szCs w:val="22"/>
        </w:rPr>
        <w:t>is</w:t>
      </w:r>
      <w:r w:rsidR="00C417A1" w:rsidRPr="00F6436C">
        <w:rPr>
          <w:rFonts w:asciiTheme="minorHAnsi" w:hAnsiTheme="minorHAnsi" w:cstheme="minorHAnsi"/>
          <w:sz w:val="22"/>
          <w:szCs w:val="22"/>
        </w:rPr>
        <w:t xml:space="preserve"> informed by the </w:t>
      </w:r>
      <w:r w:rsidR="00CC056A">
        <w:rPr>
          <w:rFonts w:asciiTheme="minorHAnsi" w:hAnsiTheme="minorHAnsi" w:cstheme="minorHAnsi"/>
          <w:sz w:val="22"/>
          <w:szCs w:val="22"/>
        </w:rPr>
        <w:t>Tennis Canada, Tennis BC</w:t>
      </w:r>
      <w:r w:rsidR="00C417A1" w:rsidRPr="00F6436C">
        <w:rPr>
          <w:rFonts w:asciiTheme="minorHAnsi" w:hAnsiTheme="minorHAnsi" w:cstheme="minorHAnsi"/>
          <w:i/>
          <w:sz w:val="22"/>
          <w:szCs w:val="22"/>
        </w:rPr>
        <w:t>,</w:t>
      </w:r>
      <w:r w:rsidR="00C417A1" w:rsidRPr="00F6436C">
        <w:rPr>
          <w:rFonts w:asciiTheme="minorHAnsi" w:hAnsiTheme="minorHAnsi" w:cstheme="minorHAnsi"/>
          <w:sz w:val="22"/>
          <w:szCs w:val="22"/>
        </w:rPr>
        <w:t xml:space="preserve"> the Provincial Health </w:t>
      </w:r>
      <w:r w:rsidR="007427B2" w:rsidRPr="009D0E6C">
        <w:rPr>
          <w:rFonts w:asciiTheme="minorHAnsi" w:hAnsiTheme="minorHAnsi" w:cstheme="minorHAnsi"/>
          <w:sz w:val="22"/>
          <w:szCs w:val="22"/>
        </w:rPr>
        <w:t>Officer</w:t>
      </w:r>
      <w:r w:rsidR="00C417A1" w:rsidRPr="009D0E6C">
        <w:rPr>
          <w:rFonts w:asciiTheme="minorHAnsi" w:hAnsiTheme="minorHAnsi" w:cstheme="minorHAnsi"/>
          <w:sz w:val="22"/>
          <w:szCs w:val="22"/>
        </w:rPr>
        <w:t>,</w:t>
      </w:r>
      <w:r w:rsidR="00C34D60" w:rsidRPr="009D0E6C">
        <w:rPr>
          <w:rFonts w:asciiTheme="minorHAnsi" w:hAnsiTheme="minorHAnsi" w:cstheme="minorHAnsi"/>
          <w:sz w:val="22"/>
          <w:szCs w:val="22"/>
        </w:rPr>
        <w:t xml:space="preserve"> Island Health,</w:t>
      </w:r>
      <w:r w:rsidR="00C34D60">
        <w:rPr>
          <w:rFonts w:asciiTheme="minorHAnsi" w:hAnsiTheme="minorHAnsi" w:cstheme="minorHAnsi"/>
          <w:sz w:val="22"/>
          <w:szCs w:val="22"/>
        </w:rPr>
        <w:t xml:space="preserve"> </w:t>
      </w:r>
      <w:r w:rsidR="00C417A1" w:rsidRPr="00F6436C">
        <w:rPr>
          <w:rFonts w:asciiTheme="minorHAnsi" w:hAnsiTheme="minorHAnsi" w:cstheme="minorHAnsi"/>
          <w:sz w:val="22"/>
          <w:szCs w:val="22"/>
        </w:rPr>
        <w:t>and the District of Oak Bay’s Emergency Operatio</w:t>
      </w:r>
      <w:r w:rsidR="00C417A1" w:rsidRPr="009D0E6C">
        <w:rPr>
          <w:rFonts w:asciiTheme="minorHAnsi" w:hAnsiTheme="minorHAnsi" w:cstheme="minorHAnsi"/>
          <w:sz w:val="22"/>
          <w:szCs w:val="22"/>
        </w:rPr>
        <w:t>ns C</w:t>
      </w:r>
      <w:r w:rsidR="00DD2395" w:rsidRPr="009D0E6C">
        <w:rPr>
          <w:rFonts w:asciiTheme="minorHAnsi" w:hAnsiTheme="minorHAnsi" w:cstheme="minorHAnsi"/>
          <w:sz w:val="22"/>
          <w:szCs w:val="22"/>
        </w:rPr>
        <w:t>entre</w:t>
      </w:r>
      <w:r w:rsidR="00C417A1" w:rsidRPr="009D0E6C">
        <w:rPr>
          <w:rFonts w:asciiTheme="minorHAnsi" w:hAnsiTheme="minorHAnsi" w:cstheme="minorHAnsi"/>
          <w:sz w:val="22"/>
          <w:szCs w:val="22"/>
        </w:rPr>
        <w:t>.</w:t>
      </w:r>
      <w:r w:rsidR="005E04D0" w:rsidRPr="00F6436C">
        <w:rPr>
          <w:rFonts w:asciiTheme="minorHAnsi" w:hAnsiTheme="minorHAnsi" w:cstheme="minorHAnsi"/>
          <w:sz w:val="22"/>
          <w:szCs w:val="22"/>
        </w:rPr>
        <w:t xml:space="preserve"> This information is subject to change based upon direction and guidance from the Provincial and Island Health Authorities and</w:t>
      </w:r>
      <w:r w:rsidR="00DC4E0B">
        <w:rPr>
          <w:rFonts w:asciiTheme="minorHAnsi" w:hAnsiTheme="minorHAnsi" w:cstheme="minorHAnsi"/>
          <w:sz w:val="22"/>
          <w:szCs w:val="22"/>
        </w:rPr>
        <w:t xml:space="preserve"> </w:t>
      </w:r>
      <w:r w:rsidR="005E04D0" w:rsidRPr="00F6436C">
        <w:rPr>
          <w:rFonts w:asciiTheme="minorHAnsi" w:hAnsiTheme="minorHAnsi" w:cstheme="minorHAnsi"/>
          <w:sz w:val="22"/>
          <w:szCs w:val="22"/>
        </w:rPr>
        <w:t>the District of Oak Bay Emergency Operations Centr</w:t>
      </w:r>
      <w:r w:rsidR="005E04D0" w:rsidRPr="009D0E6C">
        <w:rPr>
          <w:rFonts w:asciiTheme="minorHAnsi" w:hAnsiTheme="minorHAnsi" w:cstheme="minorHAnsi"/>
          <w:sz w:val="22"/>
          <w:szCs w:val="22"/>
        </w:rPr>
        <w:t>e.</w:t>
      </w:r>
    </w:p>
    <w:p w14:paraId="19246B77" w14:textId="77777777" w:rsidR="00D91060" w:rsidRPr="009D0E6C" w:rsidRDefault="00D91060" w:rsidP="001D4291">
      <w:pPr>
        <w:pBdr>
          <w:bottom w:val="single" w:sz="6" w:space="1" w:color="auto"/>
        </w:pBdr>
        <w:rPr>
          <w:rFonts w:asciiTheme="minorHAnsi" w:hAnsiTheme="minorHAnsi" w:cstheme="minorHAnsi"/>
          <w:b/>
          <w:sz w:val="28"/>
          <w:szCs w:val="28"/>
        </w:rPr>
      </w:pPr>
    </w:p>
    <w:p w14:paraId="253B7100" w14:textId="070701DC" w:rsidR="00D91060" w:rsidRPr="00F6436C" w:rsidRDefault="00687DF0" w:rsidP="00D91060">
      <w:pPr>
        <w:pBdr>
          <w:bottom w:val="single" w:sz="6" w:space="1" w:color="auto"/>
        </w:pBdr>
        <w:jc w:val="center"/>
        <w:rPr>
          <w:rFonts w:asciiTheme="minorHAnsi" w:hAnsiTheme="minorHAnsi" w:cstheme="minorHAnsi"/>
          <w:b/>
          <w:strike/>
          <w:sz w:val="28"/>
          <w:szCs w:val="28"/>
        </w:rPr>
      </w:pPr>
      <w:r w:rsidRPr="009D0E6C">
        <w:rPr>
          <w:rFonts w:asciiTheme="minorHAnsi" w:hAnsiTheme="minorHAnsi" w:cstheme="minorHAnsi"/>
          <w:b/>
          <w:sz w:val="28"/>
          <w:szCs w:val="28"/>
        </w:rPr>
        <w:t>Resources</w:t>
      </w:r>
    </w:p>
    <w:p w14:paraId="746ACC63" w14:textId="77777777" w:rsidR="00D91060" w:rsidRPr="00F6436C" w:rsidRDefault="00D91060" w:rsidP="00C417A1">
      <w:pPr>
        <w:ind w:firstLine="720"/>
        <w:rPr>
          <w:rFonts w:asciiTheme="minorHAnsi" w:hAnsiTheme="minorHAnsi" w:cstheme="minorHAnsi"/>
        </w:rPr>
      </w:pPr>
    </w:p>
    <w:p w14:paraId="402FE56E" w14:textId="424DDCF8" w:rsidR="002E42BF" w:rsidRPr="00F6436C" w:rsidRDefault="002E42BF" w:rsidP="002E42BF">
      <w:pPr>
        <w:rPr>
          <w:rFonts w:asciiTheme="minorHAnsi" w:hAnsiTheme="minorHAnsi" w:cstheme="minorHAnsi"/>
          <w:sz w:val="22"/>
        </w:rPr>
      </w:pPr>
      <w:r w:rsidRPr="00F6436C">
        <w:rPr>
          <w:rFonts w:asciiTheme="minorHAnsi" w:hAnsiTheme="minorHAnsi" w:cstheme="minorHAnsi"/>
          <w:sz w:val="22"/>
        </w:rPr>
        <w:t>The following resources are available to inform families and caregivers about guidelines and necessary protocols in place from the Province of British Columbia:</w:t>
      </w:r>
    </w:p>
    <w:p w14:paraId="0881835B" w14:textId="77777777" w:rsidR="002E42BF" w:rsidRPr="00F6436C" w:rsidRDefault="002E42BF" w:rsidP="002E42BF">
      <w:pPr>
        <w:rPr>
          <w:rFonts w:asciiTheme="minorHAnsi" w:hAnsiTheme="minorHAnsi" w:cstheme="minorHAnsi"/>
          <w:b/>
          <w:sz w:val="22"/>
        </w:rPr>
      </w:pPr>
    </w:p>
    <w:p w14:paraId="6B98FE17" w14:textId="77777777" w:rsidR="002E42BF" w:rsidRPr="00F6436C" w:rsidRDefault="002E42BF" w:rsidP="002E42BF">
      <w:pPr>
        <w:rPr>
          <w:rFonts w:asciiTheme="minorHAnsi" w:hAnsiTheme="minorHAnsi" w:cstheme="minorHAnsi"/>
          <w:b/>
          <w:sz w:val="22"/>
        </w:rPr>
      </w:pPr>
      <w:r w:rsidRPr="00F6436C">
        <w:rPr>
          <w:rFonts w:asciiTheme="minorHAnsi" w:hAnsiTheme="minorHAnsi" w:cstheme="minorHAnsi"/>
          <w:b/>
          <w:sz w:val="22"/>
        </w:rPr>
        <w:t>BC COVID-19 Self-Assessment Tool:</w:t>
      </w:r>
    </w:p>
    <w:p w14:paraId="6758B5DC" w14:textId="77777777" w:rsidR="002E42BF" w:rsidRPr="00F6436C" w:rsidRDefault="00582ABB" w:rsidP="00D91060">
      <w:pPr>
        <w:rPr>
          <w:rFonts w:asciiTheme="minorHAnsi" w:hAnsiTheme="minorHAnsi" w:cstheme="minorHAnsi"/>
          <w:b/>
        </w:rPr>
      </w:pPr>
      <w:hyperlink r:id="rId14" w:history="1">
        <w:r w:rsidR="002E42BF" w:rsidRPr="00F6436C">
          <w:rPr>
            <w:rStyle w:val="Hyperlink"/>
            <w:rFonts w:asciiTheme="minorHAnsi" w:hAnsiTheme="minorHAnsi" w:cstheme="minorHAnsi"/>
          </w:rPr>
          <w:t>https://bc.thrive.health/covid19/en</w:t>
        </w:r>
      </w:hyperlink>
    </w:p>
    <w:p w14:paraId="51459C5A" w14:textId="77777777" w:rsidR="002E42BF" w:rsidRPr="00F6436C" w:rsidRDefault="002E42BF" w:rsidP="00D91060">
      <w:pPr>
        <w:rPr>
          <w:rFonts w:asciiTheme="minorHAnsi" w:hAnsiTheme="minorHAnsi" w:cstheme="minorHAnsi"/>
          <w:b/>
        </w:rPr>
      </w:pPr>
    </w:p>
    <w:p w14:paraId="768C03F4" w14:textId="179D417C" w:rsidR="00D91060" w:rsidRDefault="00D91060" w:rsidP="00D91060">
      <w:pPr>
        <w:rPr>
          <w:rFonts w:asciiTheme="minorHAnsi" w:hAnsiTheme="minorHAnsi" w:cstheme="minorHAnsi"/>
          <w:b/>
          <w:sz w:val="22"/>
        </w:rPr>
      </w:pPr>
      <w:r w:rsidRPr="00F6436C">
        <w:rPr>
          <w:rFonts w:asciiTheme="minorHAnsi" w:hAnsiTheme="minorHAnsi" w:cstheme="minorHAnsi"/>
          <w:b/>
          <w:sz w:val="22"/>
        </w:rPr>
        <w:t xml:space="preserve">BC COVID-19 </w:t>
      </w:r>
      <w:r w:rsidR="00CC056A">
        <w:rPr>
          <w:rFonts w:asciiTheme="minorHAnsi" w:hAnsiTheme="minorHAnsi" w:cstheme="minorHAnsi"/>
          <w:b/>
          <w:sz w:val="22"/>
        </w:rPr>
        <w:t>Tennis Canada</w:t>
      </w:r>
      <w:r w:rsidRPr="00F6436C">
        <w:rPr>
          <w:rFonts w:asciiTheme="minorHAnsi" w:hAnsiTheme="minorHAnsi" w:cstheme="minorHAnsi"/>
          <w:b/>
          <w:sz w:val="22"/>
        </w:rPr>
        <w:t xml:space="preserve"> Guidance for </w:t>
      </w:r>
      <w:r w:rsidR="00CC056A">
        <w:rPr>
          <w:rFonts w:asciiTheme="minorHAnsi" w:hAnsiTheme="minorHAnsi" w:cstheme="minorHAnsi"/>
          <w:b/>
          <w:sz w:val="22"/>
        </w:rPr>
        <w:t>Tennis Return</w:t>
      </w:r>
      <w:r w:rsidRPr="00F6436C">
        <w:rPr>
          <w:rFonts w:asciiTheme="minorHAnsi" w:hAnsiTheme="minorHAnsi" w:cstheme="minorHAnsi"/>
          <w:b/>
          <w:sz w:val="22"/>
        </w:rPr>
        <w:t xml:space="preserve">: </w:t>
      </w:r>
    </w:p>
    <w:p w14:paraId="5E797E5F" w14:textId="69AA84CF" w:rsidR="00CC056A" w:rsidRPr="00F6436C" w:rsidRDefault="00582ABB" w:rsidP="00D91060">
      <w:pPr>
        <w:rPr>
          <w:rFonts w:asciiTheme="minorHAnsi" w:hAnsiTheme="minorHAnsi" w:cstheme="minorHAnsi"/>
        </w:rPr>
      </w:pPr>
      <w:hyperlink r:id="rId15" w:history="1">
        <w:r w:rsidR="00CC056A">
          <w:rPr>
            <w:rStyle w:val="Hyperlink"/>
          </w:rPr>
          <w:t>https://www.tenniscanada.com/tennis-canada-issues-its-recommendations-for-a-progressive-return-to-playing-tennis/</w:t>
        </w:r>
      </w:hyperlink>
    </w:p>
    <w:p w14:paraId="7480B0FB" w14:textId="77777777" w:rsidR="00D91060" w:rsidRPr="00F6436C" w:rsidRDefault="00D91060" w:rsidP="00D91060">
      <w:pPr>
        <w:rPr>
          <w:rFonts w:asciiTheme="minorHAnsi" w:hAnsiTheme="minorHAnsi" w:cstheme="minorHAnsi"/>
        </w:rPr>
      </w:pPr>
    </w:p>
    <w:p w14:paraId="08128B71" w14:textId="77777777" w:rsidR="00D91060" w:rsidRPr="00F6436C" w:rsidRDefault="00D91060" w:rsidP="00D91060">
      <w:pPr>
        <w:rPr>
          <w:rFonts w:asciiTheme="minorHAnsi" w:hAnsiTheme="minorHAnsi" w:cstheme="minorHAnsi"/>
          <w:b/>
          <w:sz w:val="22"/>
        </w:rPr>
      </w:pPr>
      <w:r w:rsidRPr="00F6436C">
        <w:rPr>
          <w:rFonts w:asciiTheme="minorHAnsi" w:hAnsiTheme="minorHAnsi" w:cstheme="minorHAnsi"/>
          <w:b/>
          <w:sz w:val="22"/>
        </w:rPr>
        <w:t xml:space="preserve">BC Centre for Disease Control: </w:t>
      </w:r>
    </w:p>
    <w:p w14:paraId="4A7C2413" w14:textId="77777777" w:rsidR="002E42BF" w:rsidRPr="00F6436C" w:rsidRDefault="00582ABB" w:rsidP="00D91060">
      <w:pPr>
        <w:rPr>
          <w:rFonts w:asciiTheme="minorHAnsi" w:hAnsiTheme="minorHAnsi" w:cstheme="minorHAnsi"/>
          <w:b/>
        </w:rPr>
      </w:pPr>
      <w:hyperlink r:id="rId16" w:history="1">
        <w:r w:rsidR="002E42BF" w:rsidRPr="00F6436C">
          <w:rPr>
            <w:rStyle w:val="Hyperlink"/>
            <w:rFonts w:asciiTheme="minorHAnsi" w:hAnsiTheme="minorHAnsi" w:cstheme="minorHAnsi"/>
          </w:rPr>
          <w:t>http://covid-19.bccdc.ca/</w:t>
        </w:r>
      </w:hyperlink>
    </w:p>
    <w:p w14:paraId="1780C552" w14:textId="77777777" w:rsidR="00D91060" w:rsidRPr="00F6436C" w:rsidRDefault="00D91060" w:rsidP="00D91060">
      <w:pPr>
        <w:rPr>
          <w:rFonts w:asciiTheme="minorHAnsi" w:hAnsiTheme="minorHAnsi" w:cstheme="minorHAnsi"/>
        </w:rPr>
      </w:pPr>
    </w:p>
    <w:p w14:paraId="421E9B27" w14:textId="77777777" w:rsidR="00D91060" w:rsidRPr="00F6436C" w:rsidRDefault="00D91060" w:rsidP="00D91060">
      <w:pPr>
        <w:rPr>
          <w:rFonts w:asciiTheme="minorHAnsi" w:hAnsiTheme="minorHAnsi" w:cstheme="minorHAnsi"/>
          <w:b/>
          <w:sz w:val="22"/>
        </w:rPr>
      </w:pPr>
      <w:r w:rsidRPr="00F6436C">
        <w:rPr>
          <w:rFonts w:asciiTheme="minorHAnsi" w:hAnsiTheme="minorHAnsi" w:cstheme="minorHAnsi"/>
          <w:b/>
          <w:sz w:val="22"/>
        </w:rPr>
        <w:t>BC Cleaning and Disinfectant for Public Settings:</w:t>
      </w:r>
    </w:p>
    <w:p w14:paraId="2B330222" w14:textId="77777777" w:rsidR="002E42BF" w:rsidRPr="00F6436C" w:rsidRDefault="00582ABB" w:rsidP="00D91060">
      <w:pPr>
        <w:rPr>
          <w:rFonts w:asciiTheme="minorHAnsi" w:hAnsiTheme="minorHAnsi" w:cstheme="minorHAnsi"/>
          <w:b/>
        </w:rPr>
      </w:pPr>
      <w:hyperlink r:id="rId17" w:history="1">
        <w:r w:rsidR="002E42BF" w:rsidRPr="00F6436C">
          <w:rPr>
            <w:rStyle w:val="Hyperlink"/>
            <w:rFonts w:asciiTheme="minorHAnsi" w:hAnsiTheme="minorHAnsi" w:cstheme="minorHAnsi"/>
          </w:rPr>
          <w:t>http://www.bccdc.ca/Health-Info-Site/Documents/CleaningDisinfecting_PublicSettings.pdf</w:t>
        </w:r>
      </w:hyperlink>
    </w:p>
    <w:p w14:paraId="5EE59975" w14:textId="77777777" w:rsidR="00D91060" w:rsidRPr="00F6436C" w:rsidRDefault="00D91060" w:rsidP="00D91060">
      <w:pPr>
        <w:rPr>
          <w:rFonts w:asciiTheme="minorHAnsi" w:hAnsiTheme="minorHAnsi" w:cstheme="minorHAnsi"/>
        </w:rPr>
      </w:pPr>
    </w:p>
    <w:p w14:paraId="1F0C8DDE" w14:textId="77777777" w:rsidR="002E42BF" w:rsidRDefault="002E42BF" w:rsidP="009E732C">
      <w:pPr>
        <w:pBdr>
          <w:bottom w:val="single" w:sz="6" w:space="1" w:color="auto"/>
        </w:pBdr>
        <w:ind w:firstLine="720"/>
        <w:jc w:val="center"/>
        <w:rPr>
          <w:rFonts w:asciiTheme="minorHAnsi" w:hAnsiTheme="minorHAnsi" w:cstheme="minorHAnsi"/>
          <w:b/>
          <w:sz w:val="28"/>
        </w:rPr>
      </w:pPr>
    </w:p>
    <w:p w14:paraId="3E3B44FD" w14:textId="77777777" w:rsidR="00CC056A" w:rsidRDefault="00CC056A" w:rsidP="009E732C">
      <w:pPr>
        <w:pBdr>
          <w:bottom w:val="single" w:sz="6" w:space="1" w:color="auto"/>
        </w:pBdr>
        <w:ind w:firstLine="720"/>
        <w:jc w:val="center"/>
        <w:rPr>
          <w:rFonts w:asciiTheme="minorHAnsi" w:hAnsiTheme="minorHAnsi" w:cstheme="minorHAnsi"/>
          <w:b/>
          <w:sz w:val="28"/>
        </w:rPr>
      </w:pPr>
    </w:p>
    <w:p w14:paraId="02D26D90" w14:textId="77777777" w:rsidR="00CC056A" w:rsidRDefault="00CC056A" w:rsidP="009E732C">
      <w:pPr>
        <w:pBdr>
          <w:bottom w:val="single" w:sz="6" w:space="1" w:color="auto"/>
        </w:pBdr>
        <w:ind w:firstLine="720"/>
        <w:jc w:val="center"/>
        <w:rPr>
          <w:rFonts w:asciiTheme="minorHAnsi" w:hAnsiTheme="minorHAnsi" w:cstheme="minorHAnsi"/>
          <w:b/>
          <w:sz w:val="28"/>
        </w:rPr>
      </w:pPr>
    </w:p>
    <w:p w14:paraId="7E0E362A"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0240EE56"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1003FD23"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0412DB6C"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62786F16"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414A8951"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6382B899"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28F0AD0F"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342BEC5F"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1417BCC6" w14:textId="77777777" w:rsidR="003243F6" w:rsidRDefault="003243F6" w:rsidP="009E732C">
      <w:pPr>
        <w:pBdr>
          <w:bottom w:val="single" w:sz="6" w:space="1" w:color="auto"/>
        </w:pBdr>
        <w:ind w:firstLine="720"/>
        <w:jc w:val="center"/>
        <w:rPr>
          <w:rFonts w:asciiTheme="minorHAnsi" w:hAnsiTheme="minorHAnsi" w:cstheme="minorHAnsi"/>
          <w:b/>
          <w:sz w:val="28"/>
        </w:rPr>
      </w:pPr>
    </w:p>
    <w:p w14:paraId="31CADF21" w14:textId="77777777" w:rsidR="00CB0A3B" w:rsidRDefault="00CB0A3B" w:rsidP="009E732C">
      <w:pPr>
        <w:pBdr>
          <w:bottom w:val="single" w:sz="6" w:space="1" w:color="auto"/>
        </w:pBdr>
        <w:ind w:firstLine="720"/>
        <w:jc w:val="center"/>
        <w:rPr>
          <w:rFonts w:asciiTheme="minorHAnsi" w:hAnsiTheme="minorHAnsi" w:cstheme="minorHAnsi"/>
          <w:b/>
          <w:sz w:val="28"/>
        </w:rPr>
      </w:pPr>
    </w:p>
    <w:p w14:paraId="6A46CAA3" w14:textId="77777777" w:rsidR="003243F6" w:rsidRDefault="003243F6" w:rsidP="009E732C">
      <w:pPr>
        <w:pBdr>
          <w:bottom w:val="single" w:sz="6" w:space="1" w:color="auto"/>
        </w:pBdr>
        <w:ind w:firstLine="720"/>
        <w:jc w:val="center"/>
        <w:rPr>
          <w:rFonts w:asciiTheme="majorHAnsi" w:eastAsiaTheme="majorEastAsia" w:hAnsiTheme="majorHAnsi" w:cstheme="majorBidi"/>
          <w:color w:val="2E74B5" w:themeColor="accent1" w:themeShade="BF"/>
          <w:sz w:val="32"/>
          <w:szCs w:val="32"/>
          <w:lang w:val="en-US" w:eastAsia="en-US"/>
        </w:rPr>
      </w:pPr>
    </w:p>
    <w:p w14:paraId="3C6B94E1" w14:textId="77777777" w:rsidR="001F165C" w:rsidRDefault="001F165C" w:rsidP="009E732C">
      <w:pPr>
        <w:pBdr>
          <w:bottom w:val="single" w:sz="6" w:space="1" w:color="auto"/>
        </w:pBdr>
        <w:ind w:firstLine="720"/>
        <w:jc w:val="center"/>
        <w:rPr>
          <w:rFonts w:asciiTheme="minorHAnsi" w:hAnsiTheme="minorHAnsi" w:cstheme="minorHAnsi"/>
          <w:b/>
          <w:sz w:val="28"/>
        </w:rPr>
      </w:pPr>
    </w:p>
    <w:p w14:paraId="4A56B9B7" w14:textId="77777777" w:rsidR="00FF56C7" w:rsidRPr="009D0E6C" w:rsidRDefault="00FF56C7" w:rsidP="00A3394F">
      <w:pPr>
        <w:pStyle w:val="Default"/>
        <w:rPr>
          <w:rFonts w:asciiTheme="minorHAnsi" w:hAnsiTheme="minorHAnsi" w:cstheme="minorHAnsi"/>
          <w:sz w:val="22"/>
          <w:szCs w:val="22"/>
        </w:rPr>
      </w:pPr>
    </w:p>
    <w:p w14:paraId="5FFE5C9F" w14:textId="4EFDB3BE" w:rsidR="00A3394F" w:rsidRPr="00F6436C" w:rsidRDefault="007F0029" w:rsidP="00A3394F">
      <w:pPr>
        <w:pStyle w:val="ListParagraph"/>
        <w:pBdr>
          <w:bottom w:val="single" w:sz="6" w:space="1" w:color="auto"/>
        </w:pBdr>
        <w:jc w:val="center"/>
        <w:rPr>
          <w:rFonts w:asciiTheme="minorHAnsi" w:hAnsiTheme="minorHAnsi" w:cstheme="minorHAnsi"/>
          <w:b/>
          <w:sz w:val="28"/>
        </w:rPr>
      </w:pPr>
      <w:r>
        <w:rPr>
          <w:rFonts w:asciiTheme="minorHAnsi" w:hAnsiTheme="minorHAnsi" w:cstheme="minorHAnsi"/>
          <w:b/>
          <w:sz w:val="28"/>
        </w:rPr>
        <w:t>Oak Bay Parks, Recreation and Culture COVID-19 Safety Plan Tennis</w:t>
      </w:r>
    </w:p>
    <w:p w14:paraId="3C342CA2" w14:textId="77777777" w:rsidR="00A3394F" w:rsidRDefault="00A3394F" w:rsidP="00A3394F">
      <w:pPr>
        <w:pStyle w:val="Default"/>
        <w:rPr>
          <w:rFonts w:asciiTheme="minorHAnsi" w:hAnsiTheme="minorHAnsi" w:cstheme="minorHAnsi"/>
          <w:sz w:val="22"/>
          <w:szCs w:val="22"/>
        </w:rPr>
      </w:pPr>
    </w:p>
    <w:p w14:paraId="78BC4D77" w14:textId="505C9735" w:rsidR="00F4248E" w:rsidRPr="003C1A05" w:rsidRDefault="003C1A05" w:rsidP="00A3394F">
      <w:pPr>
        <w:pStyle w:val="Default"/>
        <w:rPr>
          <w:rFonts w:asciiTheme="minorHAnsi" w:hAnsiTheme="minorHAnsi" w:cstheme="minorHAnsi"/>
          <w:b/>
          <w:sz w:val="22"/>
          <w:szCs w:val="22"/>
        </w:rPr>
      </w:pPr>
      <w:r w:rsidRPr="003C1A05">
        <w:rPr>
          <w:rFonts w:asciiTheme="minorHAnsi" w:hAnsiTheme="minorHAnsi" w:cstheme="minorHAnsi"/>
          <w:b/>
          <w:sz w:val="22"/>
          <w:szCs w:val="22"/>
        </w:rPr>
        <w:t>Patron Safety Guidelines and Logistics</w:t>
      </w:r>
    </w:p>
    <w:p w14:paraId="6AF4C969" w14:textId="4F36B53E" w:rsidR="00F4248E" w:rsidRDefault="00F4248E" w:rsidP="00A3394F">
      <w:pPr>
        <w:pStyle w:val="Default"/>
        <w:rPr>
          <w:rFonts w:asciiTheme="minorHAnsi" w:hAnsiTheme="minorHAnsi" w:cstheme="minorHAnsi"/>
          <w:sz w:val="22"/>
          <w:szCs w:val="22"/>
        </w:rPr>
      </w:pPr>
    </w:p>
    <w:p w14:paraId="5D1886B0" w14:textId="77777777" w:rsidR="00683489" w:rsidRPr="00683489" w:rsidRDefault="00683489" w:rsidP="00683489">
      <w:pPr>
        <w:spacing w:after="160" w:line="259" w:lineRule="auto"/>
        <w:rPr>
          <w:rFonts w:asciiTheme="minorHAnsi" w:eastAsiaTheme="minorHAnsi" w:hAnsiTheme="minorHAnsi" w:cstheme="minorBidi"/>
          <w:b/>
          <w:sz w:val="22"/>
          <w:szCs w:val="22"/>
          <w:lang w:eastAsia="en-US"/>
        </w:rPr>
      </w:pPr>
      <w:r w:rsidRPr="00683489">
        <w:rPr>
          <w:rFonts w:asciiTheme="minorHAnsi" w:eastAsiaTheme="minorHAnsi" w:hAnsiTheme="minorHAnsi" w:cstheme="minorBidi"/>
          <w:b/>
          <w:sz w:val="22"/>
          <w:szCs w:val="22"/>
          <w:lang w:eastAsia="en-US"/>
        </w:rPr>
        <w:t>Appendix E:</w:t>
      </w:r>
    </w:p>
    <w:tbl>
      <w:tblPr>
        <w:tblStyle w:val="TableGrid"/>
        <w:tblW w:w="0" w:type="auto"/>
        <w:tblLook w:val="04A0" w:firstRow="1" w:lastRow="0" w:firstColumn="1" w:lastColumn="0" w:noHBand="0" w:noVBand="1"/>
      </w:tblPr>
      <w:tblGrid>
        <w:gridCol w:w="9350"/>
      </w:tblGrid>
      <w:tr w:rsidR="00683489" w:rsidRPr="00683489" w14:paraId="7948EC54" w14:textId="77777777" w:rsidTr="00452D6F">
        <w:tc>
          <w:tcPr>
            <w:tcW w:w="9350" w:type="dxa"/>
            <w:shd w:val="clear" w:color="auto" w:fill="D9D9D9" w:themeFill="background1" w:themeFillShade="D9"/>
          </w:tcPr>
          <w:p w14:paraId="10F3EFF3" w14:textId="77777777" w:rsidR="00683489" w:rsidRPr="00683489" w:rsidRDefault="00683489" w:rsidP="00683489">
            <w:pPr>
              <w:rPr>
                <w:rFonts w:asciiTheme="minorHAnsi" w:eastAsiaTheme="minorHAnsi" w:hAnsiTheme="minorHAnsi" w:cstheme="minorBidi"/>
                <w:b/>
                <w:sz w:val="22"/>
                <w:szCs w:val="22"/>
                <w:lang w:eastAsia="en-US"/>
              </w:rPr>
            </w:pPr>
            <w:r w:rsidRPr="00683489">
              <w:rPr>
                <w:rFonts w:asciiTheme="minorHAnsi" w:eastAsiaTheme="minorHAnsi" w:hAnsiTheme="minorHAnsi" w:cstheme="minorBidi"/>
                <w:b/>
                <w:sz w:val="22"/>
                <w:szCs w:val="22"/>
                <w:lang w:eastAsia="en-US"/>
              </w:rPr>
              <w:t>Racquet Sports – PROGRAMS, RENT A COURT, AND LESSONS</w:t>
            </w:r>
          </w:p>
        </w:tc>
      </w:tr>
    </w:tbl>
    <w:p w14:paraId="7D9F5569" w14:textId="77777777" w:rsidR="00683489" w:rsidRPr="00683489" w:rsidRDefault="00683489" w:rsidP="00683489">
      <w:pPr>
        <w:spacing w:after="160" w:line="259" w:lineRule="auto"/>
        <w:rPr>
          <w:rFonts w:asciiTheme="minorHAnsi" w:eastAsiaTheme="minorHAnsi" w:hAnsiTheme="minorHAnsi" w:cstheme="minorBidi"/>
          <w:b/>
          <w:sz w:val="22"/>
          <w:szCs w:val="22"/>
          <w:lang w:eastAsia="en-US"/>
        </w:rPr>
      </w:pPr>
    </w:p>
    <w:p w14:paraId="649CA9EF" w14:textId="77777777" w:rsidR="00683489" w:rsidRPr="00683489" w:rsidRDefault="00683489" w:rsidP="00683489">
      <w:pPr>
        <w:spacing w:after="160" w:line="259" w:lineRule="auto"/>
        <w:rPr>
          <w:rFonts w:asciiTheme="minorHAnsi" w:eastAsiaTheme="minorHAnsi" w:hAnsiTheme="minorHAnsi" w:cstheme="minorBidi"/>
          <w:b/>
          <w:sz w:val="22"/>
          <w:szCs w:val="22"/>
          <w:u w:val="single"/>
          <w:lang w:eastAsia="en-US"/>
        </w:rPr>
      </w:pPr>
      <w:r w:rsidRPr="00683489">
        <w:rPr>
          <w:rFonts w:asciiTheme="minorHAnsi" w:eastAsiaTheme="minorHAnsi" w:hAnsiTheme="minorHAnsi" w:cstheme="minorBidi"/>
          <w:b/>
          <w:sz w:val="22"/>
          <w:szCs w:val="22"/>
          <w:u w:val="single"/>
          <w:lang w:eastAsia="en-US"/>
        </w:rPr>
        <w:t>Timeline for Reopening</w:t>
      </w:r>
    </w:p>
    <w:p w14:paraId="69301B5A" w14:textId="77777777" w:rsidR="00683489" w:rsidRPr="00683489" w:rsidRDefault="00683489" w:rsidP="00683489">
      <w:pPr>
        <w:spacing w:after="160" w:line="259" w:lineRule="auto"/>
        <w:rPr>
          <w:rFonts w:asciiTheme="minorHAnsi" w:eastAsiaTheme="minorHAnsi" w:hAnsiTheme="minorHAnsi" w:cstheme="minorBidi"/>
          <w:sz w:val="22"/>
          <w:szCs w:val="22"/>
          <w:lang w:eastAsia="en-US"/>
        </w:rPr>
      </w:pPr>
      <w:r w:rsidRPr="00683489">
        <w:rPr>
          <w:rFonts w:asciiTheme="minorHAnsi" w:eastAsiaTheme="minorHAnsi" w:hAnsiTheme="minorHAnsi" w:cstheme="minorBidi"/>
          <w:b/>
          <w:sz w:val="22"/>
          <w:szCs w:val="22"/>
          <w:lang w:eastAsia="en-US"/>
        </w:rPr>
        <w:t xml:space="preserve">May 21 – </w:t>
      </w:r>
      <w:r w:rsidRPr="00683489">
        <w:rPr>
          <w:rFonts w:asciiTheme="minorHAnsi" w:eastAsiaTheme="minorHAnsi" w:hAnsiTheme="minorHAnsi" w:cstheme="minorBidi"/>
          <w:sz w:val="22"/>
          <w:szCs w:val="22"/>
          <w:lang w:eastAsia="en-US"/>
        </w:rPr>
        <w:t>Outdoor Tennis and Pickleball courts were opened at Henderson, Carnarvon and Windsor Parks.</w:t>
      </w:r>
    </w:p>
    <w:p w14:paraId="75962A40" w14:textId="77777777" w:rsidR="00683489" w:rsidRPr="00683489" w:rsidRDefault="00683489" w:rsidP="00683489">
      <w:pPr>
        <w:spacing w:after="160" w:line="259" w:lineRule="auto"/>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Courts are to be reserved and pre-paid prior to use. The guidelines presented follow guidelines from Tennis B.C. and Tennis Canada. OBPRC staff are periodically monitoring play on these courts to ensure the safety guidelines are adhered to.</w:t>
      </w:r>
    </w:p>
    <w:p w14:paraId="1CDFE24C" w14:textId="77777777" w:rsidR="00683489" w:rsidRPr="00683489" w:rsidRDefault="00683489" w:rsidP="00683489">
      <w:pPr>
        <w:spacing w:after="160" w:line="259" w:lineRule="auto"/>
        <w:rPr>
          <w:rFonts w:asciiTheme="minorHAnsi" w:eastAsiaTheme="minorHAnsi" w:hAnsiTheme="minorHAnsi" w:cstheme="minorBidi"/>
          <w:sz w:val="22"/>
          <w:szCs w:val="22"/>
          <w:lang w:eastAsia="en-US"/>
        </w:rPr>
      </w:pPr>
      <w:r w:rsidRPr="00683489">
        <w:rPr>
          <w:rFonts w:asciiTheme="minorHAnsi" w:eastAsiaTheme="minorHAnsi" w:hAnsiTheme="minorHAnsi" w:cstheme="minorBidi"/>
          <w:b/>
          <w:sz w:val="22"/>
          <w:szCs w:val="22"/>
          <w:lang w:eastAsia="en-US"/>
        </w:rPr>
        <w:t>June 29</w:t>
      </w:r>
      <w:r w:rsidRPr="00683489">
        <w:rPr>
          <w:rFonts w:asciiTheme="minorHAnsi" w:eastAsiaTheme="minorHAnsi" w:hAnsiTheme="minorHAnsi" w:cstheme="minorBidi"/>
          <w:sz w:val="22"/>
          <w:szCs w:val="22"/>
          <w:lang w:eastAsia="en-US"/>
        </w:rPr>
        <w:t xml:space="preserve"> – Oak Bay Recreation Centre Indoor Tennis Courts to reopen with a focus on camps and private lessons. No court rentals nor block bookings will be available. </w:t>
      </w:r>
    </w:p>
    <w:p w14:paraId="53F939A0" w14:textId="77777777" w:rsidR="00683489" w:rsidRPr="00683489" w:rsidRDefault="00683489" w:rsidP="00683489">
      <w:pPr>
        <w:spacing w:after="160" w:line="259" w:lineRule="auto"/>
        <w:rPr>
          <w:rFonts w:asciiTheme="minorHAnsi" w:eastAsiaTheme="minorHAnsi" w:hAnsiTheme="minorHAnsi" w:cstheme="minorBidi"/>
          <w:bCs/>
          <w:sz w:val="22"/>
          <w:szCs w:val="22"/>
          <w:lang w:eastAsia="en-US"/>
        </w:rPr>
      </w:pPr>
      <w:r w:rsidRPr="00683489">
        <w:rPr>
          <w:rFonts w:asciiTheme="minorHAnsi" w:eastAsiaTheme="minorHAnsi" w:hAnsiTheme="minorHAnsi" w:cstheme="minorBidi"/>
          <w:b/>
          <w:sz w:val="22"/>
          <w:szCs w:val="22"/>
          <w:lang w:eastAsia="en-US"/>
        </w:rPr>
        <w:t>September 8</w:t>
      </w:r>
      <w:r w:rsidRPr="00683489">
        <w:rPr>
          <w:rFonts w:asciiTheme="minorHAnsi" w:eastAsiaTheme="minorHAnsi" w:hAnsiTheme="minorHAnsi" w:cstheme="minorBidi"/>
          <w:b/>
          <w:sz w:val="22"/>
          <w:szCs w:val="22"/>
          <w:vertAlign w:val="superscript"/>
          <w:lang w:eastAsia="en-US"/>
        </w:rPr>
        <w:t>th</w:t>
      </w:r>
      <w:r w:rsidRPr="00683489">
        <w:rPr>
          <w:rFonts w:asciiTheme="minorHAnsi" w:eastAsiaTheme="minorHAnsi" w:hAnsiTheme="minorHAnsi" w:cstheme="minorBidi"/>
          <w:b/>
          <w:sz w:val="22"/>
          <w:szCs w:val="22"/>
          <w:lang w:eastAsia="en-US"/>
        </w:rPr>
        <w:t xml:space="preserve"> – </w:t>
      </w:r>
      <w:r w:rsidRPr="00683489">
        <w:rPr>
          <w:rFonts w:asciiTheme="minorHAnsi" w:eastAsiaTheme="minorHAnsi" w:hAnsiTheme="minorHAnsi" w:cstheme="minorBidi"/>
          <w:bCs/>
          <w:sz w:val="22"/>
          <w:szCs w:val="22"/>
          <w:lang w:eastAsia="en-US"/>
        </w:rPr>
        <w:t>Pickle Ball, Badminton, and Table tennis rent a court started</w:t>
      </w:r>
      <w:r w:rsidRPr="00683489">
        <w:rPr>
          <w:rFonts w:asciiTheme="minorHAnsi" w:eastAsiaTheme="minorHAnsi" w:hAnsiTheme="minorHAnsi" w:cstheme="minorBidi"/>
          <w:b/>
          <w:sz w:val="22"/>
          <w:szCs w:val="22"/>
          <w:lang w:eastAsia="en-US"/>
        </w:rPr>
        <w:t xml:space="preserve"> </w:t>
      </w:r>
      <w:r w:rsidRPr="00683489">
        <w:rPr>
          <w:rFonts w:asciiTheme="minorHAnsi" w:eastAsiaTheme="minorHAnsi" w:hAnsiTheme="minorHAnsi" w:cstheme="minorBidi"/>
          <w:bCs/>
          <w:sz w:val="22"/>
          <w:szCs w:val="22"/>
          <w:lang w:eastAsia="en-US"/>
        </w:rPr>
        <w:t>Henderson Recreation Centre Gymnasium</w:t>
      </w:r>
    </w:p>
    <w:p w14:paraId="1B249BEC" w14:textId="77777777" w:rsidR="00683489" w:rsidRPr="00683489" w:rsidRDefault="00683489" w:rsidP="00683489">
      <w:pPr>
        <w:spacing w:after="160" w:line="259" w:lineRule="auto"/>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Please note: Indoor racquet court sports will include Table Tennis, Badminton and Pickleball.</w:t>
      </w:r>
    </w:p>
    <w:p w14:paraId="667E7CAE" w14:textId="5EC46FAD" w:rsidR="00683489" w:rsidRDefault="00683489" w:rsidP="00683489">
      <w:pPr>
        <w:spacing w:after="160" w:line="259" w:lineRule="auto"/>
        <w:rPr>
          <w:rFonts w:asciiTheme="minorHAnsi" w:eastAsiaTheme="minorHAnsi" w:hAnsiTheme="minorHAnsi" w:cstheme="minorBidi"/>
          <w:bCs/>
          <w:sz w:val="22"/>
          <w:szCs w:val="22"/>
          <w:lang w:eastAsia="en-US"/>
        </w:rPr>
      </w:pPr>
      <w:r w:rsidRPr="00683489">
        <w:rPr>
          <w:rFonts w:asciiTheme="minorHAnsi" w:eastAsiaTheme="minorHAnsi" w:hAnsiTheme="minorHAnsi" w:cstheme="minorBidi"/>
          <w:b/>
          <w:sz w:val="22"/>
          <w:szCs w:val="22"/>
          <w:lang w:eastAsia="en-US"/>
        </w:rPr>
        <w:t>September 21</w:t>
      </w:r>
      <w:r w:rsidRPr="00683489">
        <w:rPr>
          <w:rFonts w:asciiTheme="minorHAnsi" w:eastAsiaTheme="minorHAnsi" w:hAnsiTheme="minorHAnsi" w:cstheme="minorBidi"/>
          <w:b/>
          <w:sz w:val="22"/>
          <w:szCs w:val="22"/>
          <w:vertAlign w:val="superscript"/>
          <w:lang w:eastAsia="en-US"/>
        </w:rPr>
        <w:t>st</w:t>
      </w:r>
      <w:r w:rsidR="00B333F1">
        <w:rPr>
          <w:rFonts w:asciiTheme="minorHAnsi" w:eastAsiaTheme="minorHAnsi" w:hAnsiTheme="minorHAnsi" w:cstheme="minorBidi"/>
          <w:b/>
          <w:sz w:val="22"/>
          <w:szCs w:val="22"/>
          <w:lang w:eastAsia="en-US"/>
        </w:rPr>
        <w:t xml:space="preserve"> </w:t>
      </w:r>
      <w:r w:rsidRPr="00683489">
        <w:rPr>
          <w:rFonts w:asciiTheme="minorHAnsi" w:eastAsiaTheme="minorHAnsi" w:hAnsiTheme="minorHAnsi" w:cstheme="minorBidi"/>
          <w:b/>
          <w:sz w:val="22"/>
          <w:szCs w:val="22"/>
          <w:lang w:eastAsia="en-US"/>
        </w:rPr>
        <w:t xml:space="preserve">– </w:t>
      </w:r>
      <w:r w:rsidRPr="00683489">
        <w:rPr>
          <w:rFonts w:asciiTheme="minorHAnsi" w:eastAsiaTheme="minorHAnsi" w:hAnsiTheme="minorHAnsi" w:cstheme="minorBidi"/>
          <w:bCs/>
          <w:sz w:val="22"/>
          <w:szCs w:val="22"/>
          <w:lang w:eastAsia="en-US"/>
        </w:rPr>
        <w:t>Oak Bay Recreation Centre Indoor Tennis Courts to reopen for court rentals and block booking.</w:t>
      </w:r>
    </w:p>
    <w:p w14:paraId="3ABDEC26" w14:textId="2156F45A" w:rsidR="008C16C5" w:rsidRDefault="008C16C5" w:rsidP="00683489">
      <w:p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Nov 26, 2020 – It is mandatory to </w:t>
      </w:r>
      <w:r w:rsidRPr="008C16C5">
        <w:rPr>
          <w:rFonts w:asciiTheme="minorHAnsi" w:eastAsiaTheme="minorHAnsi" w:hAnsiTheme="minorHAnsi" w:cstheme="minorBidi"/>
          <w:bCs/>
          <w:sz w:val="22"/>
          <w:szCs w:val="22"/>
          <w:lang w:eastAsia="en-US"/>
        </w:rPr>
        <w:t xml:space="preserve">wear masks in shared spaces and </w:t>
      </w:r>
      <w:r>
        <w:rPr>
          <w:rFonts w:asciiTheme="minorHAnsi" w:eastAsiaTheme="minorHAnsi" w:hAnsiTheme="minorHAnsi" w:cstheme="minorBidi"/>
          <w:bCs/>
          <w:sz w:val="22"/>
          <w:szCs w:val="22"/>
          <w:lang w:eastAsia="en-US"/>
        </w:rPr>
        <w:t xml:space="preserve">conduct </w:t>
      </w:r>
      <w:r w:rsidRPr="008C16C5">
        <w:rPr>
          <w:rFonts w:asciiTheme="minorHAnsi" w:eastAsiaTheme="minorHAnsi" w:hAnsiTheme="minorHAnsi" w:cstheme="minorBidi"/>
          <w:bCs/>
          <w:sz w:val="22"/>
          <w:szCs w:val="22"/>
          <w:lang w:eastAsia="en-US"/>
        </w:rPr>
        <w:t>daily employee health screening</w:t>
      </w:r>
      <w:r>
        <w:rPr>
          <w:rFonts w:asciiTheme="minorHAnsi" w:eastAsiaTheme="minorHAnsi" w:hAnsiTheme="minorHAnsi" w:cstheme="minorBidi"/>
          <w:bCs/>
          <w:sz w:val="22"/>
          <w:szCs w:val="22"/>
          <w:lang w:eastAsia="en-US"/>
        </w:rPr>
        <w:t xml:space="preserve">. </w:t>
      </w:r>
    </w:p>
    <w:p w14:paraId="1FE8E5C8" w14:textId="30D677EF" w:rsidR="00582ABB" w:rsidRDefault="00582ABB" w:rsidP="00683489">
      <w:p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June 15,2021- Doubles allowed indoors, adult lessons allowed indoors and outdoors and up to 50 spectators allowed outside.</w:t>
      </w:r>
    </w:p>
    <w:p w14:paraId="10B0FE47" w14:textId="77777777" w:rsidR="008C16C5" w:rsidRPr="00683489" w:rsidRDefault="008C16C5" w:rsidP="00683489">
      <w:pPr>
        <w:spacing w:after="160" w:line="259" w:lineRule="auto"/>
        <w:rPr>
          <w:rFonts w:asciiTheme="minorHAnsi" w:eastAsiaTheme="minorHAnsi" w:hAnsiTheme="minorHAnsi" w:cstheme="minorBidi"/>
          <w:bCs/>
          <w:sz w:val="22"/>
          <w:szCs w:val="22"/>
          <w:lang w:eastAsia="en-US"/>
        </w:rPr>
      </w:pPr>
    </w:p>
    <w:tbl>
      <w:tblPr>
        <w:tblStyle w:val="TableGrid"/>
        <w:tblW w:w="0" w:type="auto"/>
        <w:tblLook w:val="04A0" w:firstRow="1" w:lastRow="0" w:firstColumn="1" w:lastColumn="0" w:noHBand="0" w:noVBand="1"/>
      </w:tblPr>
      <w:tblGrid>
        <w:gridCol w:w="9350"/>
      </w:tblGrid>
      <w:tr w:rsidR="00683489" w:rsidRPr="00683489" w14:paraId="22E523BA" w14:textId="77777777" w:rsidTr="00452D6F">
        <w:tc>
          <w:tcPr>
            <w:tcW w:w="9350" w:type="dxa"/>
            <w:shd w:val="clear" w:color="auto" w:fill="D9D9D9" w:themeFill="background1" w:themeFillShade="D9"/>
          </w:tcPr>
          <w:p w14:paraId="1D821826" w14:textId="77777777" w:rsidR="00683489" w:rsidRPr="00683489" w:rsidRDefault="00683489" w:rsidP="00683489">
            <w:pPr>
              <w:rPr>
                <w:rFonts w:asciiTheme="minorHAnsi" w:eastAsiaTheme="minorHAnsi" w:hAnsiTheme="minorHAnsi" w:cstheme="minorBidi"/>
                <w:b/>
                <w:sz w:val="22"/>
                <w:szCs w:val="22"/>
                <w:lang w:eastAsia="en-US"/>
              </w:rPr>
            </w:pPr>
            <w:r w:rsidRPr="00683489">
              <w:rPr>
                <w:rFonts w:asciiTheme="minorHAnsi" w:eastAsiaTheme="minorHAnsi" w:hAnsiTheme="minorHAnsi" w:cstheme="minorBidi"/>
                <w:b/>
                <w:sz w:val="22"/>
                <w:szCs w:val="22"/>
                <w:lang w:eastAsia="en-US"/>
              </w:rPr>
              <w:t>PATRON SAFETY GUIDELINES AND LOGISTICS</w:t>
            </w:r>
          </w:p>
        </w:tc>
      </w:tr>
    </w:tbl>
    <w:p w14:paraId="4B9859B5" w14:textId="77777777" w:rsidR="00683489" w:rsidRPr="00683489" w:rsidRDefault="00683489" w:rsidP="00683489">
      <w:pPr>
        <w:spacing w:after="160" w:line="259" w:lineRule="auto"/>
        <w:rPr>
          <w:rFonts w:asciiTheme="minorHAnsi" w:eastAsiaTheme="minorHAnsi" w:hAnsiTheme="minorHAnsi" w:cstheme="minorBidi"/>
          <w:sz w:val="22"/>
          <w:szCs w:val="22"/>
          <w:lang w:eastAsia="en-US"/>
        </w:rPr>
      </w:pPr>
    </w:p>
    <w:p w14:paraId="2EB64501"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General</w:t>
      </w:r>
    </w:p>
    <w:p w14:paraId="2181FF72" w14:textId="77777777" w:rsidR="00683489" w:rsidRPr="00683489" w:rsidRDefault="00683489" w:rsidP="00683489">
      <w:pPr>
        <w:numPr>
          <w:ilvl w:val="0"/>
          <w:numId w:val="34"/>
        </w:numPr>
        <w:spacing w:after="160" w:line="259" w:lineRule="auto"/>
        <w:contextualSpacing/>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All access to the indoor courts will be done on reservation/pre-registration system accessible by phone or online only to minimize contact with employees at the Reception desks.</w:t>
      </w:r>
    </w:p>
    <w:p w14:paraId="13318837" w14:textId="77777777" w:rsidR="00683489" w:rsidRPr="00683489" w:rsidRDefault="00683489" w:rsidP="00683489">
      <w:pPr>
        <w:numPr>
          <w:ilvl w:val="0"/>
          <w:numId w:val="34"/>
        </w:numPr>
        <w:spacing w:after="160" w:line="259" w:lineRule="auto"/>
        <w:contextualSpacing/>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lastRenderedPageBreak/>
        <w:t>Patron screening will occur prior to entry into the facility space. Patrons are to be asked to remain home and/or leave the facility if they answer positively to questions regarding the presence of symptoms related to COVID-19, exposure to others with symptoms or having traveled outside of Canada in the last 14 days.</w:t>
      </w:r>
    </w:p>
    <w:p w14:paraId="6E436A9D" w14:textId="77777777" w:rsidR="00683489" w:rsidRPr="00683489" w:rsidRDefault="00683489" w:rsidP="00683489">
      <w:pPr>
        <w:numPr>
          <w:ilvl w:val="0"/>
          <w:numId w:val="34"/>
        </w:numPr>
        <w:spacing w:after="160" w:line="259" w:lineRule="auto"/>
        <w:contextualSpacing/>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Signage will be posted at the entrance to all facility and program spaces regarding COVID-19 safety precautions.</w:t>
      </w:r>
    </w:p>
    <w:p w14:paraId="2B5DF190" w14:textId="2A0954B6" w:rsidR="00683489" w:rsidRPr="00683489" w:rsidRDefault="00683489" w:rsidP="00683489">
      <w:pPr>
        <w:numPr>
          <w:ilvl w:val="0"/>
          <w:numId w:val="34"/>
        </w:numPr>
        <w:spacing w:after="160" w:line="259" w:lineRule="auto"/>
        <w:contextualSpacing/>
        <w:jc w:val="both"/>
        <w:rPr>
          <w:rFonts w:asciiTheme="minorHAnsi" w:eastAsiaTheme="minorHAnsi" w:hAnsiTheme="minorHAnsi" w:cstheme="minorHAnsi"/>
          <w:color w:val="FF0000"/>
          <w:sz w:val="22"/>
          <w:szCs w:val="22"/>
          <w:lang w:eastAsia="en-US"/>
        </w:rPr>
      </w:pPr>
      <w:r w:rsidRPr="00683489">
        <w:rPr>
          <w:rFonts w:asciiTheme="minorHAnsi" w:eastAsiaTheme="minorHAnsi" w:hAnsiTheme="minorHAnsi" w:cstheme="minorHAnsi"/>
          <w:color w:val="FF0000"/>
          <w:sz w:val="22"/>
          <w:szCs w:val="22"/>
          <w:lang w:eastAsia="en-US"/>
        </w:rPr>
        <w:t xml:space="preserve">Patrons </w:t>
      </w:r>
      <w:r w:rsidR="008C16C5">
        <w:rPr>
          <w:rFonts w:asciiTheme="minorHAnsi" w:eastAsiaTheme="minorHAnsi" w:hAnsiTheme="minorHAnsi" w:cstheme="minorHAnsi"/>
          <w:color w:val="FF0000"/>
          <w:sz w:val="22"/>
          <w:szCs w:val="22"/>
          <w:lang w:eastAsia="en-US"/>
        </w:rPr>
        <w:t xml:space="preserve">MUST </w:t>
      </w:r>
      <w:r w:rsidRPr="00683489">
        <w:rPr>
          <w:rFonts w:asciiTheme="minorHAnsi" w:eastAsiaTheme="minorHAnsi" w:hAnsiTheme="minorHAnsi" w:cstheme="minorHAnsi"/>
          <w:color w:val="FF0000"/>
          <w:sz w:val="22"/>
          <w:szCs w:val="22"/>
          <w:lang w:eastAsia="en-US"/>
        </w:rPr>
        <w:t>wear a mask while entering or exiting the public area i.e. reception area, washroom, gym, tennis lobby and going to and from the court.</w:t>
      </w:r>
    </w:p>
    <w:p w14:paraId="07C2D724" w14:textId="77777777" w:rsidR="00582ABB" w:rsidRPr="00582ABB" w:rsidRDefault="00582ABB" w:rsidP="00565E3F">
      <w:pPr>
        <w:numPr>
          <w:ilvl w:val="0"/>
          <w:numId w:val="34"/>
        </w:numPr>
        <w:spacing w:after="160" w:line="259" w:lineRule="auto"/>
        <w:contextualSpacing/>
        <w:jc w:val="both"/>
        <w:rPr>
          <w:rFonts w:asciiTheme="minorHAnsi" w:hAnsiTheme="minorHAnsi" w:cstheme="minorHAnsi"/>
          <w:color w:val="FF0000"/>
        </w:rPr>
      </w:pPr>
      <w:r>
        <w:t xml:space="preserve">Indoor play is allowed, including doubles and group coaching for adults &amp; youth. </w:t>
      </w:r>
    </w:p>
    <w:p w14:paraId="7733AF93" w14:textId="38DCC01C" w:rsidR="00565E3F" w:rsidRDefault="00565E3F" w:rsidP="00565E3F">
      <w:pPr>
        <w:numPr>
          <w:ilvl w:val="0"/>
          <w:numId w:val="34"/>
        </w:numPr>
        <w:spacing w:after="160" w:line="259" w:lineRule="auto"/>
        <w:contextualSpacing/>
        <w:jc w:val="both"/>
        <w:rPr>
          <w:rFonts w:asciiTheme="minorHAnsi" w:hAnsiTheme="minorHAnsi" w:cstheme="minorHAnsi"/>
          <w:color w:val="FF0000"/>
        </w:rPr>
      </w:pPr>
      <w:r w:rsidRPr="00B660BC">
        <w:rPr>
          <w:rFonts w:asciiTheme="minorHAnsi" w:hAnsiTheme="minorHAnsi" w:cstheme="minorHAnsi"/>
          <w:color w:val="FF0000"/>
        </w:rPr>
        <w:t>Players are now permitted to share racquet sport balls/birdies if they sanitize their hands upon entering and exiting the court playing area.  During the lesson, coaches will ask players to sanitize their hands again if it is noticed that the player’s hands contacted their face.</w:t>
      </w:r>
    </w:p>
    <w:p w14:paraId="7A600615" w14:textId="50F38906" w:rsidR="008C16C5" w:rsidRPr="00B660BC" w:rsidRDefault="008C16C5" w:rsidP="00565E3F">
      <w:pPr>
        <w:numPr>
          <w:ilvl w:val="0"/>
          <w:numId w:val="34"/>
        </w:numPr>
        <w:spacing w:after="160" w:line="259" w:lineRule="auto"/>
        <w:contextualSpacing/>
        <w:jc w:val="both"/>
        <w:rPr>
          <w:rFonts w:asciiTheme="minorHAnsi" w:hAnsiTheme="minorHAnsi" w:cstheme="minorHAnsi"/>
          <w:color w:val="FF0000"/>
        </w:rPr>
      </w:pPr>
      <w:r>
        <w:rPr>
          <w:rFonts w:asciiTheme="minorHAnsi" w:hAnsiTheme="minorHAnsi" w:cstheme="minorHAnsi"/>
          <w:color w:val="FF0000"/>
        </w:rPr>
        <w:t>Conducting daily employee health screening.</w:t>
      </w:r>
    </w:p>
    <w:p w14:paraId="46170130" w14:textId="77777777" w:rsidR="00683489" w:rsidRPr="00683489" w:rsidRDefault="00683489" w:rsidP="00683489">
      <w:pPr>
        <w:jc w:val="both"/>
        <w:rPr>
          <w:rFonts w:asciiTheme="minorHAnsi" w:eastAsiaTheme="minorHAnsi" w:hAnsiTheme="minorHAnsi" w:cstheme="minorHAnsi"/>
          <w:color w:val="000000" w:themeColor="text1"/>
          <w:sz w:val="22"/>
          <w:szCs w:val="22"/>
          <w:lang w:eastAsia="en-US"/>
        </w:rPr>
      </w:pPr>
    </w:p>
    <w:p w14:paraId="7B957B9B" w14:textId="30DB8EAD" w:rsidR="00683489" w:rsidRPr="00683489" w:rsidRDefault="00565E3F" w:rsidP="00683489">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G</w:t>
      </w:r>
      <w:r w:rsidR="00683489" w:rsidRPr="00683489">
        <w:rPr>
          <w:rFonts w:asciiTheme="minorHAnsi" w:eastAsiaTheme="minorHAnsi" w:hAnsiTheme="minorHAnsi" w:cstheme="minorHAnsi"/>
          <w:b/>
          <w:sz w:val="22"/>
          <w:szCs w:val="22"/>
          <w:lang w:eastAsia="en-US"/>
        </w:rPr>
        <w:t>roup Sizes and Physical Distancing:</w:t>
      </w:r>
    </w:p>
    <w:p w14:paraId="7F0F8F68" w14:textId="77777777" w:rsidR="00683489" w:rsidRPr="00457EEF" w:rsidRDefault="00683489" w:rsidP="00683489">
      <w:pPr>
        <w:numPr>
          <w:ilvl w:val="0"/>
          <w:numId w:val="6"/>
        </w:numPr>
        <w:spacing w:after="160" w:line="259" w:lineRule="auto"/>
        <w:contextualSpacing/>
        <w:rPr>
          <w:rFonts w:asciiTheme="minorHAnsi" w:eastAsiaTheme="minorHAnsi" w:hAnsiTheme="minorHAnsi" w:cstheme="minorBidi"/>
          <w:sz w:val="22"/>
          <w:szCs w:val="22"/>
          <w:highlight w:val="cyan"/>
          <w:lang w:eastAsia="en-US"/>
        </w:rPr>
      </w:pPr>
      <w:r w:rsidRPr="00457EEF">
        <w:rPr>
          <w:rFonts w:asciiTheme="minorHAnsi" w:eastAsiaTheme="minorHAnsi" w:hAnsiTheme="minorHAnsi" w:cstheme="minorBidi"/>
          <w:sz w:val="22"/>
          <w:szCs w:val="22"/>
          <w:highlight w:val="cyan"/>
          <w:lang w:eastAsia="en-US"/>
        </w:rPr>
        <w:t>Class sizes will be reduced in order to ensure physical distancing.</w:t>
      </w:r>
    </w:p>
    <w:p w14:paraId="5D98D056" w14:textId="7BFCB416" w:rsidR="00683489" w:rsidRPr="00683489" w:rsidRDefault="00683489" w:rsidP="00683489">
      <w:pPr>
        <w:numPr>
          <w:ilvl w:val="0"/>
          <w:numId w:val="6"/>
        </w:numPr>
        <w:spacing w:after="160" w:line="259"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 xml:space="preserve">Games and activities that encourage individual or small group play, or activities where students can be </w:t>
      </w:r>
      <w:r w:rsidR="00582ABB">
        <w:rPr>
          <w:rFonts w:asciiTheme="minorHAnsi" w:eastAsiaTheme="minorHAnsi" w:hAnsiTheme="minorHAnsi" w:cstheme="minorHAnsi"/>
          <w:sz w:val="22"/>
          <w:szCs w:val="22"/>
          <w:lang w:eastAsia="en-US"/>
        </w:rPr>
        <w:t>2</w:t>
      </w:r>
      <w:r w:rsidRPr="00683489">
        <w:rPr>
          <w:rFonts w:asciiTheme="minorHAnsi" w:eastAsiaTheme="minorHAnsi" w:hAnsiTheme="minorHAnsi" w:cstheme="minorHAnsi"/>
          <w:sz w:val="22"/>
          <w:szCs w:val="22"/>
          <w:lang w:eastAsia="en-US"/>
        </w:rPr>
        <w:t xml:space="preserve"> metres apart, will be implemented. </w:t>
      </w:r>
    </w:p>
    <w:p w14:paraId="4A7D62CF" w14:textId="77777777" w:rsidR="00683489" w:rsidRPr="00683489" w:rsidRDefault="00683489" w:rsidP="00683489">
      <w:pPr>
        <w:numPr>
          <w:ilvl w:val="0"/>
          <w:numId w:val="6"/>
        </w:numPr>
        <w:spacing w:after="160" w:line="259"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Programs will maintain physical distancing measures by ensuring that program spaces correspond with the space provisions required for the number of students in the program.</w:t>
      </w:r>
    </w:p>
    <w:p w14:paraId="47448ACC" w14:textId="77777777" w:rsidR="00683489" w:rsidRPr="00683489" w:rsidRDefault="00683489" w:rsidP="00683489">
      <w:pPr>
        <w:numPr>
          <w:ilvl w:val="0"/>
          <w:numId w:val="6"/>
        </w:numPr>
        <w:spacing w:after="160" w:line="259"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Direct physical contact with students will be limited and students will be directed to adhere to physical distancing requirements.</w:t>
      </w:r>
    </w:p>
    <w:p w14:paraId="2B8D87A8" w14:textId="77777777" w:rsidR="00683489" w:rsidRPr="00683489" w:rsidRDefault="00683489" w:rsidP="00683489">
      <w:pPr>
        <w:numPr>
          <w:ilvl w:val="0"/>
          <w:numId w:val="6"/>
        </w:numPr>
        <w:spacing w:after="160" w:line="259"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Coaches/instructors will direct children where to sit during snack and lunch times to ensure that physical distancing requirements will be met.</w:t>
      </w:r>
    </w:p>
    <w:p w14:paraId="6F99FFCF" w14:textId="77777777" w:rsidR="00683489" w:rsidRPr="00683489" w:rsidRDefault="00683489" w:rsidP="00683489">
      <w:pPr>
        <w:spacing w:after="160" w:line="259" w:lineRule="auto"/>
        <w:ind w:left="720"/>
        <w:contextualSpacing/>
        <w:rPr>
          <w:rFonts w:asciiTheme="minorHAnsi" w:eastAsiaTheme="minorHAnsi" w:hAnsiTheme="minorHAnsi" w:cstheme="minorHAnsi"/>
          <w:sz w:val="22"/>
          <w:szCs w:val="22"/>
          <w:lang w:eastAsia="en-US"/>
        </w:rPr>
      </w:pPr>
    </w:p>
    <w:p w14:paraId="01F7A8DB"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Program Spaces and Equipment Usage:</w:t>
      </w:r>
    </w:p>
    <w:p w14:paraId="15158864"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Programs will utilize outdoor spaces as often as possible. This will include snack and lunch times, as well as other learning based or physical literacy activities. </w:t>
      </w:r>
    </w:p>
    <w:p w14:paraId="761E2BF5" w14:textId="77777777" w:rsidR="00683489" w:rsidRPr="00683489" w:rsidRDefault="00683489" w:rsidP="00683489">
      <w:pPr>
        <w:numPr>
          <w:ilvl w:val="1"/>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Staff will encourage use of sunscreen, drinking water, and taking shade breaks. </w:t>
      </w:r>
    </w:p>
    <w:p w14:paraId="7E895FB8" w14:textId="77777777" w:rsidR="00683489" w:rsidRPr="00683489" w:rsidRDefault="00683489" w:rsidP="00683489">
      <w:pPr>
        <w:numPr>
          <w:ilvl w:val="1"/>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Tents will be available, where possible, and staff will seek out areas with ample shade.</w:t>
      </w:r>
    </w:p>
    <w:p w14:paraId="4E9F88C4" w14:textId="77777777" w:rsidR="00565E3F" w:rsidRPr="00814C77" w:rsidRDefault="00565E3F" w:rsidP="00565E3F">
      <w:pPr>
        <w:numPr>
          <w:ilvl w:val="0"/>
          <w:numId w:val="4"/>
        </w:numPr>
        <w:spacing w:after="160" w:line="259" w:lineRule="auto"/>
        <w:contextualSpacing/>
        <w:jc w:val="both"/>
        <w:rPr>
          <w:rFonts w:asciiTheme="minorHAnsi" w:hAnsiTheme="minorHAnsi" w:cstheme="minorHAnsi"/>
          <w:color w:val="000000" w:themeColor="text1"/>
        </w:rPr>
      </w:pPr>
      <w:r w:rsidRPr="00814C77">
        <w:rPr>
          <w:rFonts w:asciiTheme="minorHAnsi" w:hAnsiTheme="minorHAnsi" w:cstheme="minorHAnsi"/>
          <w:color w:val="000000" w:themeColor="text1"/>
        </w:rPr>
        <w:t>Updated Oct 9, 2020:  Approved by Island Health Authority: Players are now permitted to share racquet sport balls/birdies if they sanitize their hands upon entering and exiting the court playing area.  During the lesson, coaches will ask players to sanitize their hands again if it is noticed that the player’s hands contacted their face.</w:t>
      </w:r>
    </w:p>
    <w:p w14:paraId="23CDA56B" w14:textId="77777777" w:rsidR="00683489" w:rsidRPr="00683489" w:rsidRDefault="00683489" w:rsidP="00683489">
      <w:pPr>
        <w:numPr>
          <w:ilvl w:val="0"/>
          <w:numId w:val="15"/>
        </w:numPr>
        <w:spacing w:after="160" w:line="256"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Equipment should not be shared among participants. Each participant will have their own racquets and other necessary equipment for use.</w:t>
      </w:r>
    </w:p>
    <w:p w14:paraId="234FD01E" w14:textId="77777777" w:rsidR="00683489" w:rsidRPr="00683489" w:rsidRDefault="00683489" w:rsidP="00683489">
      <w:pPr>
        <w:numPr>
          <w:ilvl w:val="0"/>
          <w:numId w:val="15"/>
        </w:numPr>
        <w:spacing w:after="160" w:line="256"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 xml:space="preserve">Players must use their racquet to roll the balls to the other end of the court where the coach will pick </w:t>
      </w:r>
      <w:r w:rsidRPr="00814C77">
        <w:rPr>
          <w:rFonts w:asciiTheme="minorHAnsi" w:eastAsiaTheme="minorHAnsi" w:hAnsiTheme="minorHAnsi" w:cstheme="minorHAnsi"/>
          <w:color w:val="000000" w:themeColor="text1"/>
          <w:sz w:val="22"/>
          <w:szCs w:val="22"/>
          <w:lang w:eastAsia="en-US"/>
        </w:rPr>
        <w:t>them up if they have not sanitized their hands.</w:t>
      </w:r>
    </w:p>
    <w:p w14:paraId="47EFC4FF" w14:textId="77777777" w:rsidR="00683489" w:rsidRPr="00683489" w:rsidRDefault="00683489" w:rsidP="00683489">
      <w:pPr>
        <w:numPr>
          <w:ilvl w:val="0"/>
          <w:numId w:val="15"/>
        </w:numPr>
        <w:spacing w:after="160" w:line="259" w:lineRule="auto"/>
        <w:contextualSpacing/>
        <w:rPr>
          <w:rFonts w:asciiTheme="minorHAnsi" w:eastAsiaTheme="minorHAnsi" w:hAnsiTheme="minorHAnsi" w:cstheme="minorHAnsi"/>
          <w:b/>
          <w:sz w:val="22"/>
          <w:szCs w:val="22"/>
          <w:u w:val="single"/>
          <w:lang w:eastAsia="en-US"/>
        </w:rPr>
      </w:pPr>
      <w:r w:rsidRPr="00683489">
        <w:rPr>
          <w:rFonts w:asciiTheme="minorHAnsi" w:eastAsiaTheme="minorHAnsi" w:hAnsiTheme="minorHAnsi" w:cstheme="minorHAnsi"/>
          <w:sz w:val="22"/>
          <w:szCs w:val="22"/>
          <w:lang w:eastAsia="en-US"/>
        </w:rPr>
        <w:t xml:space="preserve">Staff will wash hands for at least 20 seconds with soap and water after each session. Staff will use hand sanitizer after handling/touching the tennis balls or any other equipment. </w:t>
      </w:r>
    </w:p>
    <w:p w14:paraId="54654A05" w14:textId="77777777" w:rsidR="00683489" w:rsidRPr="00683489" w:rsidRDefault="00683489" w:rsidP="00683489">
      <w:pPr>
        <w:numPr>
          <w:ilvl w:val="0"/>
          <w:numId w:val="15"/>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Handwashing or sanitization will be encouraged before and after play and when entering the tennis courts.</w:t>
      </w:r>
    </w:p>
    <w:p w14:paraId="4CD5846C" w14:textId="77777777" w:rsidR="00683489" w:rsidRPr="00683489" w:rsidRDefault="00683489" w:rsidP="00683489">
      <w:pPr>
        <w:numPr>
          <w:ilvl w:val="0"/>
          <w:numId w:val="15"/>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Participants will be encouraged to bring and use their own hand sanitizer. Participants will also be encouraged to bring their own sanitization wipes to clean their own racquets.</w:t>
      </w:r>
    </w:p>
    <w:p w14:paraId="3645FE93" w14:textId="77777777" w:rsidR="00683489" w:rsidRPr="00683489" w:rsidRDefault="00683489" w:rsidP="00683489">
      <w:pPr>
        <w:numPr>
          <w:ilvl w:val="0"/>
          <w:numId w:val="15"/>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lastRenderedPageBreak/>
        <w:t>Staff will be equipped with hand sanitizer for times when hand washing with soap and water is unavailable.</w:t>
      </w:r>
    </w:p>
    <w:p w14:paraId="364410FD" w14:textId="77777777" w:rsidR="00683489" w:rsidRPr="00683489" w:rsidRDefault="00683489" w:rsidP="00683489">
      <w:pPr>
        <w:numPr>
          <w:ilvl w:val="1"/>
          <w:numId w:val="15"/>
        </w:numPr>
        <w:spacing w:after="160" w:line="259" w:lineRule="auto"/>
        <w:contextualSpacing/>
        <w:rPr>
          <w:rFonts w:asciiTheme="minorHAnsi" w:eastAsiaTheme="minorHAnsi" w:hAnsiTheme="minorHAnsi" w:cstheme="minorHAnsi"/>
          <w:b/>
          <w:sz w:val="22"/>
          <w:szCs w:val="22"/>
          <w:u w:val="single"/>
          <w:lang w:eastAsia="en-US"/>
        </w:rPr>
      </w:pPr>
      <w:r w:rsidRPr="00683489">
        <w:rPr>
          <w:rFonts w:asciiTheme="minorHAnsi" w:eastAsiaTheme="minorHAnsi" w:hAnsiTheme="minorHAnsi" w:cstheme="minorHAnsi"/>
          <w:sz w:val="22"/>
          <w:szCs w:val="22"/>
          <w:lang w:eastAsia="en-US"/>
        </w:rPr>
        <w:t>If hand sanitizer is used, children will be monitored in its use.</w:t>
      </w:r>
    </w:p>
    <w:p w14:paraId="6C4C8D9A" w14:textId="77777777" w:rsidR="00683489" w:rsidRPr="00457EEF"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457EEF">
        <w:rPr>
          <w:rFonts w:asciiTheme="minorHAnsi" w:eastAsiaTheme="minorHAnsi" w:hAnsiTheme="minorHAnsi" w:cstheme="minorHAnsi"/>
          <w:sz w:val="22"/>
          <w:szCs w:val="22"/>
          <w:lang w:eastAsia="en-US"/>
        </w:rPr>
        <w:t>Hand washing routines will be implemented in all lesson plans and activities.</w:t>
      </w:r>
    </w:p>
    <w:p w14:paraId="4FE14907" w14:textId="77777777" w:rsidR="00683489" w:rsidRPr="00457EEF" w:rsidRDefault="00683489" w:rsidP="00683489">
      <w:pPr>
        <w:numPr>
          <w:ilvl w:val="1"/>
          <w:numId w:val="4"/>
        </w:numPr>
        <w:spacing w:after="160" w:line="259" w:lineRule="auto"/>
        <w:contextualSpacing/>
        <w:rPr>
          <w:rFonts w:asciiTheme="minorHAnsi" w:eastAsiaTheme="minorHAnsi" w:hAnsiTheme="minorHAnsi" w:cstheme="minorHAnsi"/>
          <w:b/>
          <w:sz w:val="22"/>
          <w:szCs w:val="22"/>
          <w:lang w:eastAsia="en-US"/>
        </w:rPr>
      </w:pPr>
      <w:r w:rsidRPr="00457EEF">
        <w:rPr>
          <w:rFonts w:asciiTheme="minorHAnsi" w:eastAsiaTheme="minorHAnsi" w:hAnsiTheme="minorHAnsi" w:cstheme="minorHAnsi"/>
          <w:sz w:val="22"/>
          <w:szCs w:val="22"/>
          <w:lang w:eastAsia="en-US"/>
        </w:rPr>
        <w:t>Regular hand washing routines and reminders will be established such as handwashing before and after all activities and/or after touching any equipment.</w:t>
      </w:r>
    </w:p>
    <w:p w14:paraId="10BB6398"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 xml:space="preserve">Washrooms are available onsite with use restricted to 2 people at a time unless otherwise posted. </w:t>
      </w:r>
    </w:p>
    <w:p w14:paraId="7FE86DB8"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Bidi"/>
          <w:sz w:val="22"/>
          <w:szCs w:val="22"/>
          <w:lang w:eastAsia="en-US"/>
        </w:rPr>
      </w:pPr>
      <w:r w:rsidRPr="00683489">
        <w:rPr>
          <w:rFonts w:asciiTheme="minorHAnsi" w:eastAsiaTheme="minorHAnsi" w:hAnsiTheme="minorHAnsi" w:cstheme="minorBidi"/>
          <w:sz w:val="22"/>
          <w:szCs w:val="22"/>
          <w:lang w:eastAsia="en-US"/>
        </w:rPr>
        <w:t xml:space="preserve">The water fountains and water bottle filling stations will be available for use and will be sanitized at least twice per day. </w:t>
      </w:r>
    </w:p>
    <w:p w14:paraId="12C63231"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p>
    <w:p w14:paraId="58804F80"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Cleaning and Disinfecting:</w:t>
      </w:r>
    </w:p>
    <w:p w14:paraId="4D76C933"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Program spaces and equipment will be cleaned and disinfected in accordance with the BC Centre for Disease Control </w:t>
      </w:r>
      <w:r w:rsidRPr="00683489">
        <w:rPr>
          <w:rFonts w:asciiTheme="minorHAnsi" w:eastAsiaTheme="minorHAnsi" w:hAnsiTheme="minorHAnsi" w:cstheme="minorHAnsi"/>
          <w:i/>
          <w:iCs/>
          <w:sz w:val="22"/>
          <w:szCs w:val="22"/>
          <w:lang w:eastAsia="en-US"/>
        </w:rPr>
        <w:t>Cleaning and Disinfecting Guidelines</w:t>
      </w:r>
      <w:r w:rsidRPr="00683489">
        <w:rPr>
          <w:rFonts w:asciiTheme="minorHAnsi" w:eastAsiaTheme="minorHAnsi" w:hAnsiTheme="minorHAnsi" w:cstheme="minorHAnsi"/>
          <w:sz w:val="22"/>
          <w:szCs w:val="22"/>
          <w:lang w:eastAsia="en-US"/>
        </w:rPr>
        <w:t xml:space="preserve">. </w:t>
      </w:r>
    </w:p>
    <w:p w14:paraId="6111925A"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General cleaning and disinfecting of spaces will occur, at minimum, </w:t>
      </w:r>
      <w:r w:rsidRPr="00683489">
        <w:rPr>
          <w:rFonts w:asciiTheme="minorHAnsi" w:eastAsiaTheme="minorHAnsi" w:hAnsiTheme="minorHAnsi" w:cstheme="minorHAnsi"/>
          <w:bCs/>
          <w:sz w:val="22"/>
          <w:szCs w:val="22"/>
          <w:lang w:eastAsia="en-US"/>
        </w:rPr>
        <w:t>twice per day.</w:t>
      </w:r>
    </w:p>
    <w:p w14:paraId="7A2864F4"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Frequently touched surfaces such as door handles, net posts, rotating doors to the bubble and teaching aids will be cleaned and sanitized after each major usage such as after the start of the programs when all camp participants have entered the facility. </w:t>
      </w:r>
    </w:p>
    <w:p w14:paraId="7AB5D1CF"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Garbage cans, recycling bins, and compost containers will be cleaned once per day.</w:t>
      </w:r>
    </w:p>
    <w:p w14:paraId="2C3EE511" w14:textId="77777777" w:rsidR="00683489" w:rsidRPr="00683489" w:rsidRDefault="00683489" w:rsidP="00683489">
      <w:pPr>
        <w:numPr>
          <w:ilvl w:val="0"/>
          <w:numId w:val="4"/>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Handwashing or sanitization will be encouraged before and after play and when entering the courts.</w:t>
      </w:r>
    </w:p>
    <w:p w14:paraId="2D5A4FE1" w14:textId="77777777" w:rsidR="00C73DEB" w:rsidRDefault="00C73DEB" w:rsidP="00683489">
      <w:pPr>
        <w:spacing w:after="160" w:line="259" w:lineRule="auto"/>
        <w:rPr>
          <w:rFonts w:asciiTheme="minorHAnsi" w:eastAsiaTheme="minorHAnsi" w:hAnsiTheme="minorHAnsi" w:cstheme="minorHAnsi"/>
          <w:b/>
          <w:sz w:val="22"/>
          <w:szCs w:val="22"/>
          <w:lang w:eastAsia="en-US"/>
        </w:rPr>
      </w:pPr>
    </w:p>
    <w:p w14:paraId="3D1D2A14" w14:textId="0CD6F3F9"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COVID-19 Illness Protocols:</w:t>
      </w:r>
    </w:p>
    <w:p w14:paraId="22E4156A"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Information will be provided to patrons regarding self-assessment for COVID-19 symptoms prior to attending the facility for a program or lesson. </w:t>
      </w:r>
      <w:r w:rsidRPr="00683489">
        <w:rPr>
          <w:rFonts w:asciiTheme="minorHAnsi" w:eastAsiaTheme="minorHAnsi" w:hAnsiTheme="minorHAnsi" w:cstheme="minorBidi"/>
          <w:sz w:val="22"/>
          <w:szCs w:val="22"/>
          <w:lang w:eastAsia="en-US"/>
        </w:rPr>
        <w:t xml:space="preserve">Patron screening will occur prior to entry into the facility space. Patrons are to be asked to remain home and/or leave the facility if they answer positively to questions regarding the presence of symptoms related to COVID-19, exposure to others with symptoms or having traveled </w:t>
      </w:r>
      <w:r w:rsidRPr="00683489">
        <w:rPr>
          <w:rFonts w:asciiTheme="minorHAnsi" w:eastAsiaTheme="minorHAnsi" w:hAnsiTheme="minorHAnsi" w:cstheme="minorBidi"/>
          <w:color w:val="FF0000"/>
          <w:sz w:val="22"/>
          <w:szCs w:val="22"/>
          <w:lang w:eastAsia="en-US"/>
        </w:rPr>
        <w:t xml:space="preserve">outside of Canada </w:t>
      </w:r>
      <w:r w:rsidRPr="00683489">
        <w:rPr>
          <w:rFonts w:asciiTheme="minorHAnsi" w:eastAsiaTheme="minorHAnsi" w:hAnsiTheme="minorHAnsi" w:cstheme="minorBidi"/>
          <w:sz w:val="22"/>
          <w:szCs w:val="22"/>
          <w:lang w:eastAsia="en-US"/>
        </w:rPr>
        <w:t>in the last 14 days</w:t>
      </w:r>
    </w:p>
    <w:p w14:paraId="23163650"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If a participant develops symptoms while in the spaces, staff will follow the strict protocols in place to ask player to leave or to inform families that their child is unwell and needs to be picked up from the program immediately. </w:t>
      </w:r>
    </w:p>
    <w:p w14:paraId="262E5462"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All spaces will be equipped with signage to remind all players and staff of symptoms to look for, procedures for physical distancing and hand washing requirements.</w:t>
      </w:r>
    </w:p>
    <w:p w14:paraId="5A680BB7"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u w:val="single"/>
          <w:lang w:eastAsia="en-US"/>
        </w:rPr>
      </w:pPr>
      <w:r w:rsidRPr="00683489">
        <w:rPr>
          <w:rFonts w:asciiTheme="minorHAnsi" w:eastAsiaTheme="minorHAnsi" w:hAnsiTheme="minorHAnsi" w:cstheme="minorHAnsi"/>
          <w:sz w:val="22"/>
          <w:szCs w:val="22"/>
          <w:lang w:eastAsia="en-US"/>
        </w:rPr>
        <w:t xml:space="preserve">All staff, parents, caregivers, and children who are displaying symptoms of COVID-19, </w:t>
      </w:r>
      <w:r w:rsidRPr="00683489">
        <w:rPr>
          <w:rFonts w:asciiTheme="minorHAnsi" w:eastAsiaTheme="minorHAnsi" w:hAnsiTheme="minorHAnsi" w:cstheme="minorHAnsi"/>
          <w:bCs/>
          <w:sz w:val="22"/>
          <w:szCs w:val="22"/>
          <w:lang w:eastAsia="en-US"/>
        </w:rPr>
        <w:t>or</w:t>
      </w:r>
      <w:r w:rsidRPr="00683489">
        <w:rPr>
          <w:rFonts w:asciiTheme="minorHAnsi" w:eastAsiaTheme="minorHAnsi" w:hAnsiTheme="minorHAnsi" w:cstheme="minorHAnsi"/>
          <w:sz w:val="22"/>
          <w:szCs w:val="22"/>
          <w:lang w:eastAsia="en-US"/>
        </w:rPr>
        <w:t xml:space="preserve"> who travelled outside of Canada in the last 14 days, or</w:t>
      </w:r>
      <w:r w:rsidRPr="00683489">
        <w:rPr>
          <w:rFonts w:asciiTheme="minorHAnsi" w:eastAsiaTheme="minorHAnsi" w:hAnsiTheme="minorHAnsi" w:cstheme="minorHAnsi"/>
          <w:b/>
          <w:sz w:val="22"/>
          <w:szCs w:val="22"/>
          <w:lang w:eastAsia="en-US"/>
        </w:rPr>
        <w:t xml:space="preserve"> </w:t>
      </w:r>
      <w:r w:rsidRPr="00683489">
        <w:rPr>
          <w:rFonts w:asciiTheme="minorHAnsi" w:eastAsiaTheme="minorHAnsi" w:hAnsiTheme="minorHAnsi" w:cstheme="minorHAnsi"/>
          <w:sz w:val="22"/>
          <w:szCs w:val="22"/>
          <w:lang w:eastAsia="en-US"/>
        </w:rPr>
        <w:t xml:space="preserve">who were identified by Public Health Officials as a close contact of a confirmed case must stay home and self-isolate. </w:t>
      </w:r>
    </w:p>
    <w:p w14:paraId="64965CB2"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u w:val="single"/>
          <w:lang w:eastAsia="en-US"/>
        </w:rPr>
      </w:pPr>
      <w:r w:rsidRPr="00683489">
        <w:rPr>
          <w:rFonts w:asciiTheme="minorHAnsi" w:eastAsiaTheme="minorHAnsi" w:hAnsiTheme="minorHAnsi" w:cstheme="minorHAnsi"/>
          <w:sz w:val="22"/>
          <w:szCs w:val="22"/>
          <w:lang w:eastAsia="en-US"/>
        </w:rPr>
        <w:t xml:space="preserve">Parents/Guardians must assess their children </w:t>
      </w:r>
      <w:r w:rsidRPr="00683489">
        <w:rPr>
          <w:rFonts w:asciiTheme="minorHAnsi" w:eastAsiaTheme="minorHAnsi" w:hAnsiTheme="minorHAnsi" w:cstheme="minorHAnsi"/>
          <w:bCs/>
          <w:sz w:val="22"/>
          <w:szCs w:val="22"/>
          <w:lang w:eastAsia="en-US"/>
        </w:rPr>
        <w:t>daily</w:t>
      </w:r>
      <w:r w:rsidRPr="00683489">
        <w:rPr>
          <w:rFonts w:asciiTheme="minorHAnsi" w:eastAsiaTheme="minorHAnsi" w:hAnsiTheme="minorHAnsi" w:cstheme="minorHAnsi"/>
          <w:sz w:val="22"/>
          <w:szCs w:val="22"/>
          <w:lang w:eastAsia="en-US"/>
        </w:rPr>
        <w:t xml:space="preserve"> for symptoms of the common cold, influenza, COVID-19 or other infectious respiratory diseases before sending them to the racquet sport lesson. </w:t>
      </w:r>
    </w:p>
    <w:p w14:paraId="776F041C" w14:textId="77777777" w:rsidR="00683489" w:rsidRPr="00683489" w:rsidRDefault="00683489" w:rsidP="00683489">
      <w:pPr>
        <w:numPr>
          <w:ilvl w:val="0"/>
          <w:numId w:val="8"/>
        </w:numPr>
        <w:spacing w:after="160" w:line="259" w:lineRule="auto"/>
        <w:contextualSpacing/>
        <w:rPr>
          <w:rFonts w:asciiTheme="minorHAnsi" w:eastAsiaTheme="minorHAnsi" w:hAnsiTheme="minorHAnsi" w:cstheme="minorHAnsi"/>
          <w:b/>
          <w:sz w:val="22"/>
          <w:szCs w:val="22"/>
          <w:u w:val="single"/>
          <w:lang w:eastAsia="en-US"/>
        </w:rPr>
      </w:pPr>
      <w:r w:rsidRPr="00683489">
        <w:rPr>
          <w:rFonts w:asciiTheme="minorHAnsi" w:eastAsiaTheme="minorHAnsi" w:hAnsiTheme="minorHAnsi" w:cstheme="minorHAnsi"/>
          <w:sz w:val="22"/>
          <w:szCs w:val="22"/>
          <w:lang w:eastAsia="en-US"/>
        </w:rPr>
        <w:t xml:space="preserve">Staff will assess themselves daily for symptoms of the common cold, influenza, COVID-19, or other infectious respiratory diseases prior to working and will stay home if they are ill. </w:t>
      </w:r>
    </w:p>
    <w:p w14:paraId="32DC658A" w14:textId="77777777" w:rsidR="00683489" w:rsidRPr="00315E5D" w:rsidRDefault="00683489" w:rsidP="00683489">
      <w:pPr>
        <w:spacing w:after="160" w:line="259" w:lineRule="auto"/>
        <w:rPr>
          <w:rFonts w:asciiTheme="minorHAnsi" w:eastAsiaTheme="minorHAnsi" w:hAnsiTheme="minorHAnsi" w:cstheme="minorHAnsi"/>
          <w:b/>
          <w:sz w:val="22"/>
          <w:szCs w:val="22"/>
          <w:highlight w:val="cyan"/>
          <w:lang w:eastAsia="en-US"/>
        </w:rPr>
      </w:pPr>
      <w:r w:rsidRPr="00315E5D">
        <w:rPr>
          <w:rFonts w:asciiTheme="minorHAnsi" w:eastAsiaTheme="minorHAnsi" w:hAnsiTheme="minorHAnsi" w:cstheme="minorHAnsi"/>
          <w:b/>
          <w:sz w:val="22"/>
          <w:szCs w:val="22"/>
          <w:highlight w:val="cyan"/>
          <w:lang w:eastAsia="en-US"/>
        </w:rPr>
        <w:t>Lessons:</w:t>
      </w:r>
    </w:p>
    <w:p w14:paraId="4C303FB7" w14:textId="77777777" w:rsidR="00683489" w:rsidRPr="00315E5D" w:rsidRDefault="00683489" w:rsidP="00683489">
      <w:pPr>
        <w:numPr>
          <w:ilvl w:val="0"/>
          <w:numId w:val="11"/>
        </w:numPr>
        <w:spacing w:after="160" w:line="259" w:lineRule="auto"/>
        <w:contextualSpacing/>
        <w:rPr>
          <w:rFonts w:asciiTheme="minorHAnsi" w:eastAsiaTheme="minorHAnsi" w:hAnsiTheme="minorHAnsi" w:cstheme="minorHAnsi"/>
          <w:b/>
          <w:sz w:val="22"/>
          <w:szCs w:val="22"/>
          <w:highlight w:val="cyan"/>
          <w:lang w:eastAsia="en-US"/>
        </w:rPr>
      </w:pPr>
      <w:r w:rsidRPr="00315E5D">
        <w:rPr>
          <w:rFonts w:asciiTheme="minorHAnsi" w:eastAsiaTheme="minorHAnsi" w:hAnsiTheme="minorHAnsi" w:cstheme="minorHAnsi"/>
          <w:sz w:val="22"/>
          <w:szCs w:val="22"/>
          <w:highlight w:val="cyan"/>
          <w:lang w:eastAsia="en-US"/>
        </w:rPr>
        <w:lastRenderedPageBreak/>
        <w:t>Participants must wait outside the facility, ensuring the correct physical distancing measures from other participants also waiting, prior to their lesson.  Staff will signal to the players when it is safe and acceptable to enter the court area.</w:t>
      </w:r>
    </w:p>
    <w:p w14:paraId="72092E7D" w14:textId="77777777" w:rsidR="00683489" w:rsidRPr="00315E5D" w:rsidRDefault="00683489" w:rsidP="00683489">
      <w:pPr>
        <w:numPr>
          <w:ilvl w:val="0"/>
          <w:numId w:val="11"/>
        </w:numPr>
        <w:spacing w:after="160" w:line="259" w:lineRule="auto"/>
        <w:contextualSpacing/>
        <w:rPr>
          <w:rFonts w:asciiTheme="minorHAnsi" w:eastAsiaTheme="minorHAnsi" w:hAnsiTheme="minorHAnsi" w:cstheme="minorBidi"/>
          <w:sz w:val="22"/>
          <w:szCs w:val="22"/>
          <w:highlight w:val="cyan"/>
          <w:lang w:eastAsia="en-US"/>
        </w:rPr>
      </w:pPr>
      <w:r w:rsidRPr="00315E5D">
        <w:rPr>
          <w:rFonts w:asciiTheme="minorHAnsi" w:eastAsiaTheme="minorHAnsi" w:hAnsiTheme="minorHAnsi" w:cstheme="minorBidi"/>
          <w:sz w:val="22"/>
          <w:szCs w:val="22"/>
          <w:highlight w:val="cyan"/>
          <w:lang w:eastAsia="en-US"/>
        </w:rPr>
        <w:t>Patron screening will occur prior to entry into the facility space. Patrons are to be asked to remain home and/or leave the facility if they answer positively to questions regarding the</w:t>
      </w:r>
      <w:r w:rsidRPr="00683489">
        <w:rPr>
          <w:rFonts w:asciiTheme="minorHAnsi" w:eastAsiaTheme="minorHAnsi" w:hAnsiTheme="minorHAnsi" w:cstheme="minorBidi"/>
          <w:sz w:val="22"/>
          <w:szCs w:val="22"/>
          <w:lang w:eastAsia="en-US"/>
        </w:rPr>
        <w:t xml:space="preserve"> </w:t>
      </w:r>
      <w:r w:rsidRPr="00315E5D">
        <w:rPr>
          <w:rFonts w:asciiTheme="minorHAnsi" w:eastAsiaTheme="minorHAnsi" w:hAnsiTheme="minorHAnsi" w:cstheme="minorBidi"/>
          <w:sz w:val="22"/>
          <w:szCs w:val="22"/>
          <w:highlight w:val="cyan"/>
          <w:lang w:eastAsia="en-US"/>
        </w:rPr>
        <w:t>presence of symptoms related to COVID-19, exposure to others with symptoms or having traveled outside Canada in the last 14 days.</w:t>
      </w:r>
    </w:p>
    <w:p w14:paraId="65495789" w14:textId="7B78EF0E" w:rsidR="00683489" w:rsidRPr="00315E5D" w:rsidRDefault="00683489" w:rsidP="00683489">
      <w:pPr>
        <w:numPr>
          <w:ilvl w:val="0"/>
          <w:numId w:val="11"/>
        </w:numPr>
        <w:spacing w:after="160" w:line="259" w:lineRule="auto"/>
        <w:contextualSpacing/>
        <w:rPr>
          <w:rFonts w:asciiTheme="minorHAnsi" w:eastAsiaTheme="minorHAnsi" w:hAnsiTheme="minorHAnsi" w:cstheme="minorBidi"/>
          <w:sz w:val="22"/>
          <w:szCs w:val="22"/>
          <w:highlight w:val="cyan"/>
          <w:lang w:eastAsia="en-US"/>
        </w:rPr>
      </w:pPr>
      <w:r w:rsidRPr="00315E5D">
        <w:rPr>
          <w:rFonts w:asciiTheme="minorHAnsi" w:eastAsiaTheme="minorHAnsi" w:hAnsiTheme="minorHAnsi" w:cstheme="minorBidi"/>
          <w:sz w:val="22"/>
          <w:szCs w:val="22"/>
          <w:highlight w:val="cyan"/>
          <w:lang w:eastAsia="en-US"/>
        </w:rPr>
        <w:t xml:space="preserve">Patrons must always remain 6 feet or </w:t>
      </w:r>
      <w:r w:rsidR="00582ABB">
        <w:rPr>
          <w:rFonts w:asciiTheme="minorHAnsi" w:eastAsiaTheme="minorHAnsi" w:hAnsiTheme="minorHAnsi" w:cstheme="minorBidi"/>
          <w:sz w:val="22"/>
          <w:szCs w:val="22"/>
          <w:highlight w:val="cyan"/>
          <w:lang w:eastAsia="en-US"/>
        </w:rPr>
        <w:t>2</w:t>
      </w:r>
      <w:r w:rsidRPr="00315E5D">
        <w:rPr>
          <w:rFonts w:asciiTheme="minorHAnsi" w:eastAsiaTheme="minorHAnsi" w:hAnsiTheme="minorHAnsi" w:cstheme="minorBidi"/>
          <w:sz w:val="22"/>
          <w:szCs w:val="22"/>
          <w:highlight w:val="cyan"/>
          <w:lang w:eastAsia="en-US"/>
        </w:rPr>
        <w:t xml:space="preserve"> metres away from their coaches.</w:t>
      </w:r>
    </w:p>
    <w:p w14:paraId="49B012C9" w14:textId="37085190" w:rsidR="00683489" w:rsidRPr="00315E5D" w:rsidRDefault="00683489" w:rsidP="00683489">
      <w:pPr>
        <w:numPr>
          <w:ilvl w:val="0"/>
          <w:numId w:val="11"/>
        </w:numPr>
        <w:spacing w:after="160" w:line="259" w:lineRule="auto"/>
        <w:contextualSpacing/>
        <w:jc w:val="both"/>
        <w:rPr>
          <w:rFonts w:asciiTheme="minorHAnsi" w:eastAsiaTheme="minorHAnsi" w:hAnsiTheme="minorHAnsi" w:cstheme="minorHAnsi"/>
          <w:color w:val="FF0000"/>
          <w:sz w:val="22"/>
          <w:szCs w:val="22"/>
          <w:highlight w:val="cyan"/>
          <w:lang w:eastAsia="en-US"/>
        </w:rPr>
      </w:pPr>
      <w:r w:rsidRPr="00315E5D">
        <w:rPr>
          <w:rFonts w:asciiTheme="minorHAnsi" w:eastAsiaTheme="minorHAnsi" w:hAnsiTheme="minorHAnsi" w:cstheme="minorHAnsi"/>
          <w:color w:val="FF0000"/>
          <w:sz w:val="22"/>
          <w:szCs w:val="22"/>
          <w:highlight w:val="cyan"/>
          <w:lang w:eastAsia="en-US"/>
        </w:rPr>
        <w:t xml:space="preserve">Patrons </w:t>
      </w:r>
      <w:r w:rsidR="008C16C5" w:rsidRPr="00315E5D">
        <w:rPr>
          <w:rFonts w:asciiTheme="minorHAnsi" w:eastAsiaTheme="minorHAnsi" w:hAnsiTheme="minorHAnsi" w:cstheme="minorHAnsi"/>
          <w:color w:val="FF0000"/>
          <w:sz w:val="22"/>
          <w:szCs w:val="22"/>
          <w:highlight w:val="cyan"/>
          <w:lang w:eastAsia="en-US"/>
        </w:rPr>
        <w:t>MUST</w:t>
      </w:r>
      <w:r w:rsidRPr="00315E5D">
        <w:rPr>
          <w:rFonts w:asciiTheme="minorHAnsi" w:eastAsiaTheme="minorHAnsi" w:hAnsiTheme="minorHAnsi" w:cstheme="minorHAnsi"/>
          <w:color w:val="FF0000"/>
          <w:sz w:val="22"/>
          <w:szCs w:val="22"/>
          <w:highlight w:val="cyan"/>
          <w:lang w:eastAsia="en-US"/>
        </w:rPr>
        <w:t xml:space="preserve"> wear a mask while entering or exiting the public area</w:t>
      </w:r>
      <w:r w:rsidR="00394C25" w:rsidRPr="00315E5D">
        <w:rPr>
          <w:rFonts w:asciiTheme="minorHAnsi" w:eastAsiaTheme="minorHAnsi" w:hAnsiTheme="minorHAnsi" w:cstheme="minorHAnsi"/>
          <w:color w:val="FF0000"/>
          <w:sz w:val="22"/>
          <w:szCs w:val="22"/>
          <w:highlight w:val="cyan"/>
          <w:lang w:eastAsia="en-US"/>
        </w:rPr>
        <w:t>s</w:t>
      </w:r>
      <w:r w:rsidRPr="00315E5D">
        <w:rPr>
          <w:rFonts w:asciiTheme="minorHAnsi" w:eastAsiaTheme="minorHAnsi" w:hAnsiTheme="minorHAnsi" w:cstheme="minorHAnsi"/>
          <w:color w:val="FF0000"/>
          <w:sz w:val="22"/>
          <w:szCs w:val="22"/>
          <w:highlight w:val="cyan"/>
          <w:lang w:eastAsia="en-US"/>
        </w:rPr>
        <w:t xml:space="preserve"> i.e. reception</w:t>
      </w:r>
      <w:r w:rsidR="00394C25" w:rsidRPr="00315E5D">
        <w:rPr>
          <w:rFonts w:asciiTheme="minorHAnsi" w:eastAsiaTheme="minorHAnsi" w:hAnsiTheme="minorHAnsi" w:cstheme="minorHAnsi"/>
          <w:color w:val="FF0000"/>
          <w:sz w:val="22"/>
          <w:szCs w:val="22"/>
          <w:highlight w:val="cyan"/>
          <w:lang w:eastAsia="en-US"/>
        </w:rPr>
        <w:t>/lobby</w:t>
      </w:r>
      <w:r w:rsidRPr="00315E5D">
        <w:rPr>
          <w:rFonts w:asciiTheme="minorHAnsi" w:eastAsiaTheme="minorHAnsi" w:hAnsiTheme="minorHAnsi" w:cstheme="minorHAnsi"/>
          <w:color w:val="FF0000"/>
          <w:sz w:val="22"/>
          <w:szCs w:val="22"/>
          <w:highlight w:val="cyan"/>
          <w:lang w:eastAsia="en-US"/>
        </w:rPr>
        <w:t xml:space="preserve"> area, washroom, gym, tennis lobby and going to and from the court.</w:t>
      </w:r>
    </w:p>
    <w:p w14:paraId="02CD9811"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p>
    <w:p w14:paraId="244F7EFF"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Camp and Program Drop-off and Pick-up:</w:t>
      </w:r>
    </w:p>
    <w:p w14:paraId="18C7C6AC"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Drop-off and pick-up will occur outside of all program areas.</w:t>
      </w:r>
    </w:p>
    <w:p w14:paraId="431D6A48"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Sign in and sign out tables will be located outside of all program areas to minimize any additional people within the program spaces. </w:t>
      </w:r>
    </w:p>
    <w:p w14:paraId="5A833607"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For camps, staff will sign the child in and out of the program, to avoid multiple people touching the attendance sheets. </w:t>
      </w:r>
    </w:p>
    <w:p w14:paraId="76BC9DA1"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Patron-waiting spots and line ups will be delineated to ensure physical distancing requirements are met.</w:t>
      </w:r>
    </w:p>
    <w:p w14:paraId="3CF829B1"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 xml:space="preserve">Children will wash hands before entering or exiting the program area.  </w:t>
      </w:r>
    </w:p>
    <w:p w14:paraId="17643D0D"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sz w:val="22"/>
          <w:szCs w:val="22"/>
          <w:lang w:eastAsia="en-US"/>
        </w:rPr>
      </w:pPr>
      <w:r w:rsidRPr="00683489">
        <w:rPr>
          <w:rFonts w:asciiTheme="minorHAnsi" w:eastAsiaTheme="minorHAnsi" w:hAnsiTheme="minorHAnsi" w:cstheme="minorHAnsi"/>
          <w:sz w:val="22"/>
          <w:szCs w:val="22"/>
          <w:lang w:eastAsia="en-US"/>
        </w:rPr>
        <w:t xml:space="preserve">Parents and caregivers will be asked to confirm that their child does not have any symptoms related to the common cold, COVID-19, or other respiratory diseases. </w:t>
      </w:r>
    </w:p>
    <w:p w14:paraId="7B86D5B7" w14:textId="77777777" w:rsidR="00683489" w:rsidRPr="00683489" w:rsidRDefault="00683489" w:rsidP="00683489">
      <w:pPr>
        <w:ind w:left="720"/>
        <w:contextualSpacing/>
        <w:rPr>
          <w:rFonts w:asciiTheme="minorHAnsi" w:eastAsiaTheme="minorHAnsi" w:hAnsiTheme="minorHAnsi" w:cstheme="minorHAnsi"/>
          <w:sz w:val="22"/>
          <w:szCs w:val="22"/>
          <w:lang w:eastAsia="en-US"/>
        </w:rPr>
      </w:pPr>
    </w:p>
    <w:p w14:paraId="7EC1BDF2" w14:textId="77777777" w:rsidR="00683489" w:rsidRPr="00683489" w:rsidRDefault="00683489" w:rsidP="00683489">
      <w:pPr>
        <w:spacing w:after="160" w:line="259" w:lineRule="auto"/>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b/>
          <w:sz w:val="22"/>
          <w:szCs w:val="22"/>
          <w:lang w:eastAsia="en-US"/>
        </w:rPr>
        <w:t>Food/Snacks in Program:</w:t>
      </w:r>
    </w:p>
    <w:p w14:paraId="69A0DF7A"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Coaches/instructors will direct children where to sit to ensure physical distancing requirements are met during snack and lunch times.</w:t>
      </w:r>
    </w:p>
    <w:p w14:paraId="5BAA412E"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There will be no sharing of food, utensils, water bottles or other supplies between participants and/or coaches during these times.</w:t>
      </w:r>
    </w:p>
    <w:p w14:paraId="2D937733" w14:textId="77777777" w:rsidR="00683489" w:rsidRPr="00683489" w:rsidRDefault="00683489" w:rsidP="00683489">
      <w:pPr>
        <w:numPr>
          <w:ilvl w:val="0"/>
          <w:numId w:val="11"/>
        </w:numPr>
        <w:spacing w:after="160" w:line="259" w:lineRule="auto"/>
        <w:contextualSpacing/>
        <w:rPr>
          <w:rFonts w:asciiTheme="minorHAnsi" w:eastAsiaTheme="minorHAnsi" w:hAnsiTheme="minorHAnsi" w:cstheme="minorHAnsi"/>
          <w:b/>
          <w:sz w:val="22"/>
          <w:szCs w:val="22"/>
          <w:lang w:eastAsia="en-US"/>
        </w:rPr>
      </w:pPr>
      <w:r w:rsidRPr="00683489">
        <w:rPr>
          <w:rFonts w:asciiTheme="minorHAnsi" w:eastAsiaTheme="minorHAnsi" w:hAnsiTheme="minorHAnsi" w:cstheme="minorHAnsi"/>
          <w:sz w:val="22"/>
          <w:szCs w:val="22"/>
          <w:lang w:eastAsia="en-US"/>
        </w:rPr>
        <w:t>All participants will be instructed to wash or sanitize their hands before and after snack and lunch times.</w:t>
      </w:r>
    </w:p>
    <w:p w14:paraId="0D50B22D" w14:textId="77777777" w:rsidR="00683489" w:rsidRPr="00683489" w:rsidRDefault="00683489" w:rsidP="00683489">
      <w:pPr>
        <w:rPr>
          <w:rFonts w:asciiTheme="minorHAnsi" w:eastAsiaTheme="minorHAnsi" w:hAnsiTheme="minorHAnsi" w:cstheme="minorHAnsi"/>
          <w:b/>
          <w:sz w:val="22"/>
          <w:szCs w:val="22"/>
          <w:lang w:eastAsia="en-US"/>
        </w:rPr>
      </w:pPr>
    </w:p>
    <w:p w14:paraId="6BD0293C" w14:textId="77777777" w:rsidR="00683489" w:rsidRPr="00683489" w:rsidRDefault="00683489" w:rsidP="00683489">
      <w:pPr>
        <w:spacing w:after="160" w:line="259" w:lineRule="auto"/>
        <w:rPr>
          <w:rFonts w:asciiTheme="minorHAnsi" w:eastAsiaTheme="minorHAnsi" w:hAnsiTheme="minorHAnsi" w:cstheme="minorBidi"/>
          <w:b/>
          <w:bCs/>
          <w:sz w:val="22"/>
          <w:szCs w:val="22"/>
          <w:lang w:eastAsia="en-US"/>
        </w:rPr>
      </w:pPr>
      <w:r w:rsidRPr="00683489">
        <w:rPr>
          <w:rFonts w:asciiTheme="minorHAnsi" w:eastAsiaTheme="minorHAnsi" w:hAnsiTheme="minorHAnsi" w:cstheme="minorBidi"/>
          <w:b/>
          <w:bCs/>
          <w:sz w:val="22"/>
          <w:szCs w:val="22"/>
          <w:lang w:eastAsia="en-US"/>
        </w:rPr>
        <w:t xml:space="preserve">Indoor Court rentals </w:t>
      </w:r>
    </w:p>
    <w:p w14:paraId="2BCAC82D" w14:textId="36F8D87E"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 xml:space="preserve">Always keep </w:t>
      </w:r>
      <w:r w:rsidR="00582ABB">
        <w:rPr>
          <w:rFonts w:asciiTheme="minorHAnsi" w:hAnsiTheme="minorHAnsi" w:cs="Arial"/>
          <w:color w:val="000000" w:themeColor="text1"/>
          <w:sz w:val="22"/>
          <w:szCs w:val="22"/>
        </w:rPr>
        <w:t>2</w:t>
      </w:r>
      <w:r w:rsidRPr="00683489">
        <w:rPr>
          <w:rFonts w:asciiTheme="minorHAnsi" w:hAnsiTheme="minorHAnsi" w:cs="Arial"/>
          <w:color w:val="000000" w:themeColor="text1"/>
          <w:sz w:val="22"/>
          <w:szCs w:val="22"/>
        </w:rPr>
        <w:t xml:space="preserve"> metres apart from each other.</w:t>
      </w:r>
    </w:p>
    <w:p w14:paraId="179D574F" w14:textId="77777777" w:rsidR="00582ABB" w:rsidRPr="00582ABB" w:rsidRDefault="00582ABB"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t xml:space="preserve">Indoor play is allowed, including doubles and group coaching for adults &amp; youth. </w:t>
      </w:r>
    </w:p>
    <w:p w14:paraId="284292E4" w14:textId="3B03B0AB"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Do not loiter in the parking lot before or after your game.</w:t>
      </w:r>
    </w:p>
    <w:p w14:paraId="1D09EBE7" w14:textId="77777777"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Patrons are encouraged to bring their own hand sanitizer for use before, during and after their match.</w:t>
      </w:r>
    </w:p>
    <w:p w14:paraId="20ABC3CD" w14:textId="77777777"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All players’ names must be provided at the time of court reservation. It is the patron’s responsibility to ensure that all names are provided accurately when booking a court.</w:t>
      </w:r>
    </w:p>
    <w:p w14:paraId="3A15BDE3" w14:textId="77777777" w:rsidR="00C73DEB" w:rsidRDefault="00C73DEB" w:rsidP="00C73DEB">
      <w:pPr>
        <w:shd w:val="clear" w:color="auto" w:fill="FFFFFF"/>
        <w:spacing w:before="100" w:beforeAutospacing="1"/>
        <w:rPr>
          <w:rFonts w:asciiTheme="minorHAnsi" w:hAnsiTheme="minorHAnsi" w:cs="Arial"/>
          <w:color w:val="000000" w:themeColor="text1"/>
          <w:sz w:val="22"/>
          <w:szCs w:val="22"/>
          <w:u w:val="single"/>
        </w:rPr>
      </w:pPr>
    </w:p>
    <w:p w14:paraId="788362DD" w14:textId="4279148A" w:rsidR="00683489" w:rsidRPr="00683489" w:rsidRDefault="00683489" w:rsidP="00C73DEB">
      <w:pPr>
        <w:shd w:val="clear" w:color="auto" w:fill="FFFFFF"/>
        <w:spacing w:before="100" w:beforeAutospacing="1"/>
        <w:rPr>
          <w:rFonts w:asciiTheme="minorHAnsi" w:hAnsiTheme="minorHAnsi" w:cs="Arial"/>
          <w:color w:val="000000" w:themeColor="text1"/>
          <w:sz w:val="22"/>
          <w:szCs w:val="22"/>
          <w:u w:val="single"/>
        </w:rPr>
      </w:pPr>
      <w:r w:rsidRPr="00683489">
        <w:rPr>
          <w:rFonts w:asciiTheme="minorHAnsi" w:hAnsiTheme="minorHAnsi" w:cs="Arial"/>
          <w:color w:val="000000" w:themeColor="text1"/>
          <w:sz w:val="22"/>
          <w:szCs w:val="22"/>
          <w:u w:val="single"/>
        </w:rPr>
        <w:t>On the Court and During Play:</w:t>
      </w:r>
    </w:p>
    <w:p w14:paraId="6374BEDB" w14:textId="77777777" w:rsidR="00683489" w:rsidRPr="00683489" w:rsidRDefault="00683489" w:rsidP="00C73DEB">
      <w:pPr>
        <w:numPr>
          <w:ilvl w:val="0"/>
          <w:numId w:val="36"/>
        </w:numPr>
        <w:shd w:val="clear" w:color="auto" w:fill="FFFFFF"/>
        <w:spacing w:before="100" w:beforeAutospacing="1"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No physical contact between players, the net/table or another player’s equipment.</w:t>
      </w:r>
    </w:p>
    <w:p w14:paraId="10CABA18" w14:textId="77777777" w:rsidR="00683489" w:rsidRPr="00683489" w:rsidRDefault="00683489" w:rsidP="00683489">
      <w:pPr>
        <w:numPr>
          <w:ilvl w:val="0"/>
          <w:numId w:val="36"/>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Benches are encouraged not to be used but individual chairs if provided can be.</w:t>
      </w:r>
    </w:p>
    <w:p w14:paraId="4C51D8B9" w14:textId="33BF86B6"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lastRenderedPageBreak/>
        <w:t xml:space="preserve">Players should not change ends during a match unless </w:t>
      </w:r>
      <w:r w:rsidR="00582ABB">
        <w:rPr>
          <w:rFonts w:asciiTheme="minorHAnsi" w:hAnsiTheme="minorHAnsi" w:cs="Arial"/>
          <w:color w:val="000000" w:themeColor="text1"/>
          <w:sz w:val="22"/>
          <w:szCs w:val="22"/>
        </w:rPr>
        <w:t>2</w:t>
      </w:r>
      <w:r w:rsidRPr="00683489">
        <w:rPr>
          <w:rFonts w:asciiTheme="minorHAnsi" w:hAnsiTheme="minorHAnsi" w:cs="Arial"/>
          <w:color w:val="000000" w:themeColor="text1"/>
          <w:sz w:val="22"/>
          <w:szCs w:val="22"/>
        </w:rPr>
        <w:t xml:space="preserve">-metre/6-foot rule for physical distancing can be followed. </w:t>
      </w:r>
    </w:p>
    <w:p w14:paraId="36A3CC71" w14:textId="77777777" w:rsidR="00582ABB" w:rsidRPr="00582ABB" w:rsidRDefault="00582ABB"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t>Indoor play is allowed, including doubles and group coaching for adults &amp; youth.</w:t>
      </w:r>
    </w:p>
    <w:p w14:paraId="0260BA1E" w14:textId="7633A73D" w:rsidR="00683489" w:rsidRPr="00683489" w:rsidRDefault="00683489" w:rsidP="00683489">
      <w:pPr>
        <w:numPr>
          <w:ilvl w:val="0"/>
          <w:numId w:val="35"/>
        </w:numPr>
        <w:shd w:val="clear" w:color="auto" w:fill="FFFFFF"/>
        <w:spacing w:before="100" w:beforeAutospacing="1" w:after="300" w:line="259" w:lineRule="auto"/>
        <w:contextualSpacing/>
        <w:rPr>
          <w:rFonts w:asciiTheme="minorHAnsi" w:hAnsiTheme="minorHAnsi" w:cs="Arial"/>
          <w:color w:val="000000" w:themeColor="text1"/>
          <w:sz w:val="22"/>
          <w:szCs w:val="22"/>
        </w:rPr>
      </w:pPr>
      <w:r w:rsidRPr="00683489">
        <w:rPr>
          <w:rFonts w:asciiTheme="minorHAnsi" w:hAnsiTheme="minorHAnsi" w:cs="Arial"/>
          <w:color w:val="000000" w:themeColor="text1"/>
          <w:sz w:val="22"/>
          <w:szCs w:val="22"/>
        </w:rPr>
        <w:t>Recreation Oak Bay staff will periodically monitor the indoor courts to ensure players are practicing social distancing during the court booking times.</w:t>
      </w:r>
    </w:p>
    <w:p w14:paraId="0B4E7F28" w14:textId="77777777" w:rsidR="00565E3F" w:rsidRPr="00B660BC" w:rsidRDefault="00565E3F" w:rsidP="00565E3F">
      <w:pPr>
        <w:numPr>
          <w:ilvl w:val="0"/>
          <w:numId w:val="35"/>
        </w:numPr>
        <w:spacing w:after="160" w:line="259" w:lineRule="auto"/>
        <w:contextualSpacing/>
        <w:jc w:val="both"/>
        <w:rPr>
          <w:rFonts w:asciiTheme="minorHAnsi" w:hAnsiTheme="minorHAnsi" w:cstheme="minorHAnsi"/>
          <w:color w:val="FF0000"/>
        </w:rPr>
      </w:pPr>
      <w:r w:rsidRPr="00B660BC">
        <w:rPr>
          <w:rFonts w:asciiTheme="minorHAnsi" w:hAnsiTheme="minorHAnsi" w:cstheme="minorHAnsi"/>
          <w:color w:val="FF0000"/>
        </w:rPr>
        <w:t>Updated Oct 9, 2020:  Approved by Island Health Authority: Players are now permitted to share racquet sport balls/birdies if they sanitize their hands upon entering and exiting the court playing area.  During the lesson, coaches will ask players to sanitize their hands again if it is noticed that the player’s hands contacted their face.</w:t>
      </w:r>
    </w:p>
    <w:p w14:paraId="00D3EC2F" w14:textId="77777777" w:rsidR="00683489" w:rsidRPr="00F6436C" w:rsidRDefault="00683489" w:rsidP="00A3394F">
      <w:pPr>
        <w:pStyle w:val="Default"/>
        <w:rPr>
          <w:rFonts w:asciiTheme="minorHAnsi" w:hAnsiTheme="minorHAnsi" w:cstheme="minorHAnsi"/>
          <w:sz w:val="22"/>
          <w:szCs w:val="22"/>
        </w:rPr>
      </w:pPr>
    </w:p>
    <w:p w14:paraId="219EB9D7" w14:textId="77777777" w:rsidR="004E7DDA" w:rsidRDefault="004E7DDA" w:rsidP="00E24740">
      <w:pPr>
        <w:jc w:val="both"/>
        <w:rPr>
          <w:rFonts w:asciiTheme="minorHAnsi" w:hAnsiTheme="minorHAnsi" w:cstheme="minorHAnsi"/>
          <w:b/>
          <w:sz w:val="22"/>
          <w:szCs w:val="22"/>
        </w:rPr>
      </w:pPr>
    </w:p>
    <w:tbl>
      <w:tblPr>
        <w:tblpPr w:leftFromText="180" w:rightFromText="180" w:vertAnchor="text" w:horzAnchor="margin" w:tblpXSpec="center" w:tblpY="-677"/>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4"/>
      </w:tblGrid>
      <w:tr w:rsidR="00271DF2" w:rsidRPr="00F6436C" w14:paraId="0EA4D960" w14:textId="77777777" w:rsidTr="00271DF2">
        <w:trPr>
          <w:trHeight w:val="256"/>
        </w:trPr>
        <w:tc>
          <w:tcPr>
            <w:tcW w:w="11034" w:type="dxa"/>
            <w:shd w:val="clear" w:color="auto" w:fill="BDD6EE"/>
          </w:tcPr>
          <w:p w14:paraId="4A1E7CC1" w14:textId="77777777" w:rsidR="00271DF2" w:rsidRPr="006F41A1" w:rsidRDefault="00271DF2" w:rsidP="00271DF2">
            <w:pPr>
              <w:jc w:val="center"/>
              <w:rPr>
                <w:rFonts w:asciiTheme="minorHAnsi" w:hAnsiTheme="minorHAnsi" w:cstheme="minorHAnsi"/>
                <w:b/>
              </w:rPr>
            </w:pPr>
            <w:r w:rsidRPr="006F41A1">
              <w:rPr>
                <w:rFonts w:asciiTheme="minorHAnsi" w:hAnsiTheme="minorHAnsi" w:cstheme="minorHAnsi"/>
                <w:b/>
                <w:sz w:val="22"/>
                <w:szCs w:val="22"/>
              </w:rPr>
              <w:lastRenderedPageBreak/>
              <w:t>Appendix A: Protocol for Child or Staff with Symptoms of COVID-19 for more information.</w:t>
            </w:r>
          </w:p>
        </w:tc>
      </w:tr>
      <w:tr w:rsidR="00271DF2" w:rsidRPr="00F6436C" w14:paraId="1D8563A3" w14:textId="77777777" w:rsidTr="00271DF2">
        <w:trPr>
          <w:trHeight w:val="256"/>
        </w:trPr>
        <w:tc>
          <w:tcPr>
            <w:tcW w:w="11034" w:type="dxa"/>
            <w:shd w:val="clear" w:color="auto" w:fill="auto"/>
          </w:tcPr>
          <w:p w14:paraId="6533E282" w14:textId="77777777" w:rsidR="00271DF2" w:rsidRPr="006F41A1" w:rsidRDefault="00271DF2" w:rsidP="00310D74">
            <w:pPr>
              <w:pStyle w:val="Default"/>
              <w:jc w:val="center"/>
              <w:rPr>
                <w:rFonts w:asciiTheme="minorHAnsi" w:hAnsiTheme="minorHAnsi" w:cstheme="minorHAnsi"/>
                <w:b/>
                <w:sz w:val="22"/>
                <w:szCs w:val="22"/>
              </w:rPr>
            </w:pPr>
            <w:r w:rsidRPr="006F41A1">
              <w:rPr>
                <w:rFonts w:asciiTheme="minorHAnsi" w:hAnsiTheme="minorHAnsi" w:cstheme="minorHAnsi"/>
                <w:b/>
                <w:sz w:val="22"/>
                <w:szCs w:val="22"/>
              </w:rPr>
              <w:t>Typical Symptoms of COVID-19:</w:t>
            </w:r>
          </w:p>
          <w:p w14:paraId="12857CA1" w14:textId="1A491EA5" w:rsidR="00271DF2" w:rsidRPr="006F41A1" w:rsidRDefault="00271DF2" w:rsidP="00F6436C">
            <w:pPr>
              <w:pStyle w:val="NormalWeb"/>
              <w:shd w:val="clear" w:color="auto" w:fill="FFFFFF"/>
              <w:tabs>
                <w:tab w:val="left" w:pos="62"/>
              </w:tabs>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As per the BC Centre for Disease Control, people with COVID-19 have had a wide range of symptoms reported,</w:t>
            </w:r>
            <w:r w:rsidR="00310D74" w:rsidRPr="006F41A1">
              <w:rPr>
                <w:rFonts w:asciiTheme="minorHAnsi" w:hAnsiTheme="minorHAnsi" w:cstheme="minorHAnsi"/>
                <w:color w:val="000000"/>
                <w:sz w:val="22"/>
                <w:szCs w:val="22"/>
              </w:rPr>
              <w:t xml:space="preserve"> </w:t>
            </w:r>
            <w:r w:rsidRPr="006F41A1">
              <w:rPr>
                <w:rFonts w:asciiTheme="minorHAnsi" w:hAnsiTheme="minorHAnsi" w:cstheme="minorHAnsi"/>
                <w:color w:val="000000"/>
                <w:sz w:val="22"/>
                <w:szCs w:val="22"/>
              </w:rPr>
              <w:t>ranging</w:t>
            </w:r>
            <w:r w:rsidR="00310D74" w:rsidRPr="006F41A1">
              <w:rPr>
                <w:rFonts w:asciiTheme="minorHAnsi" w:hAnsiTheme="minorHAnsi" w:cstheme="minorHAnsi"/>
                <w:color w:val="000000"/>
                <w:sz w:val="22"/>
                <w:szCs w:val="22"/>
              </w:rPr>
              <w:t xml:space="preserve"> </w:t>
            </w:r>
            <w:r w:rsidRPr="006F41A1">
              <w:rPr>
                <w:rFonts w:asciiTheme="minorHAnsi" w:hAnsiTheme="minorHAnsi" w:cstheme="minorHAnsi"/>
                <w:color w:val="000000"/>
                <w:sz w:val="22"/>
                <w:szCs w:val="22"/>
              </w:rPr>
              <w:t>from mild symptoms to severe illness. Symptoms may appear </w:t>
            </w:r>
            <w:r w:rsidRPr="006F41A1">
              <w:rPr>
                <w:rStyle w:val="Strong"/>
                <w:rFonts w:asciiTheme="minorHAnsi" w:hAnsiTheme="minorHAnsi" w:cstheme="minorHAnsi"/>
                <w:b w:val="0"/>
                <w:bCs w:val="0"/>
                <w:color w:val="000000"/>
                <w:sz w:val="22"/>
                <w:szCs w:val="22"/>
              </w:rPr>
              <w:t>2-14 days after exposure</w:t>
            </w:r>
            <w:r w:rsidRPr="006F41A1">
              <w:rPr>
                <w:rFonts w:asciiTheme="minorHAnsi" w:hAnsiTheme="minorHAnsi" w:cstheme="minorHAnsi"/>
                <w:b/>
                <w:bCs/>
                <w:color w:val="000000"/>
                <w:sz w:val="22"/>
                <w:szCs w:val="22"/>
              </w:rPr>
              <w:t> </w:t>
            </w:r>
            <w:r w:rsidRPr="006F41A1">
              <w:rPr>
                <w:rStyle w:val="Strong"/>
                <w:rFonts w:asciiTheme="minorHAnsi" w:hAnsiTheme="minorHAnsi" w:cstheme="minorHAnsi"/>
                <w:b w:val="0"/>
                <w:bCs w:val="0"/>
                <w:color w:val="000000"/>
                <w:sz w:val="22"/>
                <w:szCs w:val="22"/>
              </w:rPr>
              <w:t>to the virus.</w:t>
            </w:r>
            <w:r w:rsidRPr="006F41A1">
              <w:rPr>
                <w:rFonts w:asciiTheme="minorHAnsi" w:hAnsiTheme="minorHAnsi" w:cstheme="minorHAnsi"/>
                <w:color w:val="000000"/>
                <w:sz w:val="22"/>
                <w:szCs w:val="22"/>
              </w:rPr>
              <w:t> </w:t>
            </w:r>
          </w:p>
          <w:p w14:paraId="2D1846AB" w14:textId="77777777" w:rsidR="00F6436C" w:rsidRPr="006F41A1" w:rsidRDefault="00F6436C" w:rsidP="00310D74">
            <w:pPr>
              <w:pStyle w:val="NormalWeb"/>
              <w:shd w:val="clear" w:color="auto" w:fill="FFFFFF"/>
              <w:spacing w:before="0" w:beforeAutospacing="0" w:after="0" w:afterAutospacing="0"/>
              <w:jc w:val="center"/>
              <w:rPr>
                <w:rFonts w:asciiTheme="minorHAnsi" w:hAnsiTheme="minorHAnsi" w:cstheme="minorHAnsi"/>
                <w:b/>
                <w:color w:val="000000"/>
                <w:sz w:val="22"/>
                <w:szCs w:val="22"/>
              </w:rPr>
            </w:pPr>
          </w:p>
          <w:p w14:paraId="09DEBA1A" w14:textId="385EEF8A" w:rsidR="00310D74" w:rsidRPr="006F41A1" w:rsidRDefault="00271DF2" w:rsidP="00F6436C">
            <w:pPr>
              <w:pStyle w:val="NormalWeb"/>
              <w:shd w:val="clear" w:color="auto" w:fill="FFFFFF"/>
              <w:spacing w:before="0" w:beforeAutospacing="0" w:after="0" w:afterAutospacing="0"/>
              <w:rPr>
                <w:rFonts w:asciiTheme="minorHAnsi" w:hAnsiTheme="minorHAnsi" w:cstheme="minorHAnsi"/>
                <w:b/>
                <w:color w:val="000000"/>
                <w:sz w:val="22"/>
                <w:szCs w:val="22"/>
              </w:rPr>
            </w:pPr>
            <w:r w:rsidRPr="006F41A1">
              <w:rPr>
                <w:rFonts w:asciiTheme="minorHAnsi" w:hAnsiTheme="minorHAnsi" w:cstheme="minorHAnsi"/>
                <w:b/>
                <w:color w:val="000000"/>
                <w:sz w:val="22"/>
                <w:szCs w:val="22"/>
              </w:rPr>
              <w:t>People with these symptoms may have COVID-19:</w:t>
            </w:r>
          </w:p>
          <w:p w14:paraId="0207A63B"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Cough</w:t>
            </w:r>
          </w:p>
          <w:p w14:paraId="063230DD"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Shortness of breath or difficulty breathing</w:t>
            </w:r>
          </w:p>
          <w:p w14:paraId="6179A969"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Fever</w:t>
            </w:r>
          </w:p>
          <w:p w14:paraId="4D548CCC"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Chills</w:t>
            </w:r>
          </w:p>
          <w:p w14:paraId="3BD2C8EF"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Muscle pain</w:t>
            </w:r>
          </w:p>
          <w:p w14:paraId="0A7005EE" w14:textId="77777777" w:rsidR="00F6436C"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Sore throat</w:t>
            </w:r>
          </w:p>
          <w:p w14:paraId="260AF971" w14:textId="02E0F051" w:rsidR="00271DF2" w:rsidRPr="006F41A1" w:rsidRDefault="00271DF2" w:rsidP="00F6436C">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rPr>
            </w:pPr>
            <w:r w:rsidRPr="006F41A1">
              <w:rPr>
                <w:rFonts w:asciiTheme="minorHAnsi" w:hAnsiTheme="minorHAnsi" w:cstheme="minorHAnsi"/>
                <w:color w:val="000000"/>
                <w:sz w:val="22"/>
                <w:szCs w:val="22"/>
              </w:rPr>
              <w:t>New loss of taste or smell</w:t>
            </w:r>
          </w:p>
          <w:p w14:paraId="12FE9119" w14:textId="77777777" w:rsidR="00240EA8" w:rsidRPr="006F41A1" w:rsidRDefault="00240EA8" w:rsidP="00240EA8">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0E102C6F" w14:textId="3C05D62A" w:rsidR="00271DF2" w:rsidRPr="006F41A1" w:rsidRDefault="00CD7B45" w:rsidP="00F6436C">
            <w:pPr>
              <w:pStyle w:val="NormalWeb"/>
              <w:shd w:val="clear" w:color="auto" w:fill="FFFFFF"/>
              <w:spacing w:before="0" w:beforeAutospacing="0" w:after="0" w:afterAutospacing="0"/>
              <w:rPr>
                <w:rFonts w:asciiTheme="minorHAnsi" w:hAnsiTheme="minorHAnsi" w:cstheme="minorHAnsi"/>
                <w:sz w:val="22"/>
                <w:szCs w:val="22"/>
              </w:rPr>
            </w:pPr>
            <w:r w:rsidRPr="006F41A1">
              <w:rPr>
                <w:rFonts w:asciiTheme="minorHAnsi" w:hAnsiTheme="minorHAnsi" w:cstheme="minorHAnsi"/>
                <w:color w:val="000000"/>
                <w:sz w:val="22"/>
                <w:szCs w:val="22"/>
              </w:rPr>
              <w:t>This is not an exhaustive list of</w:t>
            </w:r>
            <w:r w:rsidR="00271DF2" w:rsidRPr="006F41A1">
              <w:rPr>
                <w:rFonts w:asciiTheme="minorHAnsi" w:hAnsiTheme="minorHAnsi" w:cstheme="minorHAnsi"/>
                <w:color w:val="000000"/>
                <w:sz w:val="22"/>
                <w:szCs w:val="22"/>
              </w:rPr>
              <w:t xml:space="preserve"> symptoms. Other less common symptoms have been reported, including gastrointestinal symptoms like nausea, vomiting, or diarrhea.</w:t>
            </w:r>
            <w:r w:rsidR="00271DF2" w:rsidRPr="006F41A1">
              <w:rPr>
                <w:rFonts w:asciiTheme="minorHAnsi" w:hAnsiTheme="minorHAnsi" w:cstheme="minorHAnsi"/>
                <w:sz w:val="22"/>
                <w:szCs w:val="22"/>
              </w:rPr>
              <w:t xml:space="preserve"> </w:t>
            </w:r>
            <w:r w:rsidR="00F6436C" w:rsidRPr="006F41A1">
              <w:rPr>
                <w:rFonts w:asciiTheme="minorHAnsi" w:hAnsiTheme="minorHAnsi" w:cstheme="minorHAnsi"/>
                <w:sz w:val="22"/>
                <w:szCs w:val="22"/>
              </w:rPr>
              <w:t xml:space="preserve">Additional information is available from the BC Centre for Disease Control at </w:t>
            </w:r>
            <w:hyperlink r:id="rId18" w:history="1">
              <w:r w:rsidR="00F6436C" w:rsidRPr="006F41A1">
                <w:rPr>
                  <w:rStyle w:val="Hyperlink"/>
                  <w:rFonts w:asciiTheme="minorHAnsi" w:hAnsiTheme="minorHAnsi" w:cstheme="minorHAnsi"/>
                  <w:sz w:val="22"/>
                  <w:szCs w:val="22"/>
                </w:rPr>
                <w:t>http://www.bccdc.ca/health-info/diseases-conditions/covid-19/about-covid-19/symptoms</w:t>
              </w:r>
            </w:hyperlink>
          </w:p>
        </w:tc>
      </w:tr>
      <w:tr w:rsidR="00271DF2" w:rsidRPr="00F6436C" w14:paraId="5FBDCC08" w14:textId="77777777" w:rsidTr="00271DF2">
        <w:trPr>
          <w:trHeight w:val="987"/>
        </w:trPr>
        <w:tc>
          <w:tcPr>
            <w:tcW w:w="11034" w:type="dxa"/>
            <w:shd w:val="clear" w:color="auto" w:fill="auto"/>
          </w:tcPr>
          <w:p w14:paraId="214C185E" w14:textId="77777777" w:rsidR="00271DF2" w:rsidRPr="006F41A1" w:rsidRDefault="00271DF2" w:rsidP="00271DF2">
            <w:pPr>
              <w:jc w:val="center"/>
              <w:rPr>
                <w:rFonts w:asciiTheme="minorHAnsi" w:hAnsiTheme="minorHAnsi" w:cstheme="minorHAnsi"/>
                <w:b/>
                <w:sz w:val="22"/>
                <w:szCs w:val="22"/>
              </w:rPr>
            </w:pPr>
            <w:r w:rsidRPr="006F41A1">
              <w:rPr>
                <w:rFonts w:asciiTheme="minorHAnsi" w:hAnsiTheme="minorHAnsi" w:cstheme="minorHAnsi"/>
                <w:b/>
                <w:sz w:val="22"/>
                <w:szCs w:val="22"/>
              </w:rPr>
              <w:t>If a child develops symptoms at home:</w:t>
            </w:r>
          </w:p>
          <w:p w14:paraId="7F4F91CE" w14:textId="3D49BADD" w:rsidR="00271DF2" w:rsidRPr="006F41A1" w:rsidRDefault="00271DF2" w:rsidP="00271DF2">
            <w:pPr>
              <w:pStyle w:val="Default"/>
              <w:rPr>
                <w:rFonts w:asciiTheme="minorHAnsi" w:hAnsiTheme="minorHAnsi" w:cstheme="minorHAnsi"/>
                <w:b/>
                <w:bCs/>
                <w:sz w:val="22"/>
                <w:szCs w:val="22"/>
              </w:rPr>
            </w:pPr>
            <w:r w:rsidRPr="006F41A1">
              <w:rPr>
                <w:rFonts w:asciiTheme="minorHAnsi" w:hAnsiTheme="minorHAnsi" w:cstheme="minorHAnsi"/>
                <w:bCs/>
                <w:sz w:val="22"/>
                <w:szCs w:val="22"/>
              </w:rPr>
              <w:t>Parents or caregivers must keep their child at home</w:t>
            </w:r>
            <w:r w:rsidRPr="006F41A1">
              <w:rPr>
                <w:rFonts w:asciiTheme="minorHAnsi" w:hAnsiTheme="minorHAnsi" w:cstheme="minorHAnsi"/>
                <w:b/>
                <w:bCs/>
                <w:sz w:val="22"/>
                <w:szCs w:val="22"/>
              </w:rPr>
              <w:t xml:space="preserve"> </w:t>
            </w:r>
            <w:r w:rsidRPr="006F41A1">
              <w:rPr>
                <w:rFonts w:asciiTheme="minorHAnsi" w:hAnsiTheme="minorHAnsi" w:cstheme="minorHAnsi"/>
                <w:sz w:val="22"/>
                <w:szCs w:val="22"/>
              </w:rPr>
              <w:t xml:space="preserve">for a minimum of 10 days from the onset of symptoms </w:t>
            </w:r>
            <w:r w:rsidR="001128CA" w:rsidRPr="006F41A1">
              <w:rPr>
                <w:rFonts w:asciiTheme="minorHAnsi" w:hAnsiTheme="minorHAnsi" w:cstheme="minorHAnsi"/>
                <w:sz w:val="22"/>
                <w:szCs w:val="22"/>
              </w:rPr>
              <w:t xml:space="preserve">and </w:t>
            </w:r>
            <w:r w:rsidRPr="006F41A1">
              <w:rPr>
                <w:rFonts w:asciiTheme="minorHAnsi" w:hAnsiTheme="minorHAnsi" w:cstheme="minorHAnsi"/>
                <w:sz w:val="22"/>
                <w:szCs w:val="22"/>
              </w:rPr>
              <w:t>until symptoms resolve, whichever is longer</w:t>
            </w:r>
            <w:r w:rsidR="00F6436C" w:rsidRPr="006F41A1">
              <w:rPr>
                <w:rFonts w:asciiTheme="minorHAnsi" w:hAnsiTheme="minorHAnsi" w:cstheme="minorHAnsi"/>
                <w:sz w:val="22"/>
                <w:szCs w:val="22"/>
              </w:rPr>
              <w:t>.</w:t>
            </w:r>
          </w:p>
          <w:p w14:paraId="2A998CDD" w14:textId="77777777" w:rsidR="00271DF2" w:rsidRPr="006F41A1" w:rsidRDefault="00271DF2" w:rsidP="00271DF2">
            <w:pPr>
              <w:rPr>
                <w:rFonts w:asciiTheme="minorHAnsi" w:hAnsiTheme="minorHAnsi" w:cstheme="minorHAnsi"/>
                <w:b/>
              </w:rPr>
            </w:pPr>
          </w:p>
        </w:tc>
      </w:tr>
      <w:tr w:rsidR="00271DF2" w:rsidRPr="00F6436C" w14:paraId="4A2FBC02" w14:textId="77777777" w:rsidTr="00271DF2">
        <w:trPr>
          <w:trHeight w:val="3186"/>
        </w:trPr>
        <w:tc>
          <w:tcPr>
            <w:tcW w:w="11034" w:type="dxa"/>
            <w:shd w:val="clear" w:color="auto" w:fill="auto"/>
          </w:tcPr>
          <w:p w14:paraId="0F492F44" w14:textId="77777777" w:rsidR="00271DF2" w:rsidRPr="00B5493F" w:rsidRDefault="00271DF2" w:rsidP="00271DF2">
            <w:pPr>
              <w:pStyle w:val="Default"/>
              <w:jc w:val="center"/>
              <w:rPr>
                <w:rFonts w:asciiTheme="minorHAnsi" w:hAnsiTheme="minorHAnsi" w:cstheme="minorHAnsi"/>
                <w:color w:val="auto"/>
                <w:sz w:val="22"/>
                <w:szCs w:val="22"/>
              </w:rPr>
            </w:pPr>
            <w:r w:rsidRPr="00B5493F">
              <w:rPr>
                <w:rFonts w:asciiTheme="minorHAnsi" w:hAnsiTheme="minorHAnsi" w:cstheme="minorHAnsi"/>
                <w:b/>
                <w:bCs/>
                <w:color w:val="auto"/>
                <w:sz w:val="22"/>
                <w:szCs w:val="22"/>
              </w:rPr>
              <w:t>If a child develops symptoms at the centre, staff will take the following steps:</w:t>
            </w:r>
          </w:p>
          <w:p w14:paraId="294F98C2" w14:textId="69DF4DD0"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Identify a staff member to supervise the child. </w:t>
            </w:r>
          </w:p>
          <w:p w14:paraId="4E758DE0" w14:textId="77777777"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Identified staff member will immediately separate the symptomatic child from others in a supervised area until they can go home. </w:t>
            </w:r>
          </w:p>
          <w:p w14:paraId="4D7A2929" w14:textId="77777777"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Contact the child’s parent/guardian to pick them up right away. </w:t>
            </w:r>
          </w:p>
          <w:p w14:paraId="16A50362" w14:textId="7EF4DC36"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Where possible, maintain a distance of 2 metres from the ill child. If this is not possible, the staff member may use a mask if available and tolerated or use a tissue to cover their nose and mouth. </w:t>
            </w:r>
          </w:p>
          <w:p w14:paraId="10304D85" w14:textId="7853F6CB"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Provide the child with tissues</w:t>
            </w:r>
            <w:r w:rsidR="000C6DC0" w:rsidRPr="00FB2FC6">
              <w:rPr>
                <w:rFonts w:asciiTheme="minorHAnsi" w:hAnsiTheme="minorHAnsi" w:cstheme="minorHAnsi"/>
                <w:color w:val="auto"/>
                <w:sz w:val="22"/>
                <w:szCs w:val="22"/>
              </w:rPr>
              <w:t xml:space="preserve"> </w:t>
            </w:r>
            <w:r w:rsidRPr="00FB2FC6">
              <w:rPr>
                <w:rFonts w:asciiTheme="minorHAnsi" w:hAnsiTheme="minorHAnsi" w:cstheme="minorHAnsi"/>
                <w:color w:val="auto"/>
                <w:sz w:val="22"/>
                <w:szCs w:val="22"/>
              </w:rPr>
              <w:t xml:space="preserve">and support as necessary so they can practice respiratory hygiene. </w:t>
            </w:r>
          </w:p>
          <w:p w14:paraId="29275076" w14:textId="77777777"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Open outside doors and windows to increase air circulation in the area. </w:t>
            </w:r>
          </w:p>
          <w:p w14:paraId="04D96A19" w14:textId="0C55C016"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Avoid touching the child’s bod</w:t>
            </w:r>
            <w:r w:rsidR="000B46B4" w:rsidRPr="00FB2FC6">
              <w:rPr>
                <w:rFonts w:asciiTheme="minorHAnsi" w:hAnsiTheme="minorHAnsi" w:cstheme="minorHAnsi"/>
                <w:color w:val="auto"/>
                <w:sz w:val="22"/>
                <w:szCs w:val="22"/>
              </w:rPr>
              <w:t>il</w:t>
            </w:r>
            <w:r w:rsidRPr="00FB2FC6">
              <w:rPr>
                <w:rFonts w:asciiTheme="minorHAnsi" w:hAnsiTheme="minorHAnsi" w:cstheme="minorHAnsi"/>
                <w:color w:val="auto"/>
                <w:sz w:val="22"/>
                <w:szCs w:val="22"/>
              </w:rPr>
              <w:t xml:space="preserve">y fluids. If </w:t>
            </w:r>
            <w:r w:rsidR="0062710B" w:rsidRPr="00FB2FC6">
              <w:rPr>
                <w:rFonts w:asciiTheme="minorHAnsi" w:hAnsiTheme="minorHAnsi" w:cstheme="minorHAnsi"/>
                <w:color w:val="auto"/>
                <w:sz w:val="22"/>
                <w:szCs w:val="22"/>
              </w:rPr>
              <w:t>contact occurs</w:t>
            </w:r>
            <w:r w:rsidRPr="00FB2FC6">
              <w:rPr>
                <w:rFonts w:asciiTheme="minorHAnsi" w:hAnsiTheme="minorHAnsi" w:cstheme="minorHAnsi"/>
                <w:color w:val="auto"/>
                <w:sz w:val="22"/>
                <w:szCs w:val="22"/>
              </w:rPr>
              <w:t>,</w:t>
            </w:r>
            <w:r w:rsidR="0062710B" w:rsidRPr="00FB2FC6">
              <w:rPr>
                <w:rFonts w:asciiTheme="minorHAnsi" w:hAnsiTheme="minorHAnsi" w:cstheme="minorHAnsi"/>
                <w:color w:val="auto"/>
                <w:sz w:val="22"/>
                <w:szCs w:val="22"/>
              </w:rPr>
              <w:t xml:space="preserve"> the staff member will w</w:t>
            </w:r>
            <w:r w:rsidRPr="00FB2FC6">
              <w:rPr>
                <w:rFonts w:asciiTheme="minorHAnsi" w:hAnsiTheme="minorHAnsi" w:cstheme="minorHAnsi"/>
                <w:color w:val="auto"/>
                <w:sz w:val="22"/>
                <w:szCs w:val="22"/>
              </w:rPr>
              <w:t xml:space="preserve">ash </w:t>
            </w:r>
            <w:r w:rsidR="0062710B" w:rsidRPr="00FB2FC6">
              <w:rPr>
                <w:rFonts w:asciiTheme="minorHAnsi" w:hAnsiTheme="minorHAnsi" w:cstheme="minorHAnsi"/>
                <w:color w:val="auto"/>
                <w:sz w:val="22"/>
                <w:szCs w:val="22"/>
              </w:rPr>
              <w:t xml:space="preserve">their </w:t>
            </w:r>
            <w:r w:rsidRPr="00FB2FC6">
              <w:rPr>
                <w:rFonts w:asciiTheme="minorHAnsi" w:hAnsiTheme="minorHAnsi" w:cstheme="minorHAnsi"/>
                <w:color w:val="auto"/>
                <w:sz w:val="22"/>
                <w:szCs w:val="22"/>
              </w:rPr>
              <w:t xml:space="preserve">hands. </w:t>
            </w:r>
          </w:p>
          <w:p w14:paraId="2A610E5E" w14:textId="088B0D76" w:rsidR="00F6436C"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Once the child is picked up,</w:t>
            </w:r>
            <w:r w:rsidR="0062710B" w:rsidRPr="00FB2FC6">
              <w:rPr>
                <w:rFonts w:asciiTheme="minorHAnsi" w:hAnsiTheme="minorHAnsi" w:cstheme="minorHAnsi"/>
                <w:color w:val="auto"/>
                <w:sz w:val="22"/>
                <w:szCs w:val="22"/>
              </w:rPr>
              <w:t xml:space="preserve"> the staff member will</w:t>
            </w:r>
            <w:r w:rsidRPr="00FB2FC6">
              <w:rPr>
                <w:rFonts w:asciiTheme="minorHAnsi" w:hAnsiTheme="minorHAnsi" w:cstheme="minorHAnsi"/>
                <w:color w:val="auto"/>
                <w:sz w:val="22"/>
                <w:szCs w:val="22"/>
              </w:rPr>
              <w:t xml:space="preserve"> </w:t>
            </w:r>
            <w:r w:rsidR="0062710B" w:rsidRPr="00FB2FC6">
              <w:rPr>
                <w:rFonts w:asciiTheme="minorHAnsi" w:hAnsiTheme="minorHAnsi" w:cstheme="minorHAnsi"/>
                <w:color w:val="auto"/>
                <w:sz w:val="22"/>
                <w:szCs w:val="22"/>
              </w:rPr>
              <w:t xml:space="preserve">immediately </w:t>
            </w:r>
            <w:r w:rsidRPr="00FB2FC6">
              <w:rPr>
                <w:rFonts w:asciiTheme="minorHAnsi" w:hAnsiTheme="minorHAnsi" w:cstheme="minorHAnsi"/>
                <w:color w:val="auto"/>
                <w:sz w:val="22"/>
                <w:szCs w:val="22"/>
              </w:rPr>
              <w:t xml:space="preserve">wash </w:t>
            </w:r>
            <w:r w:rsidR="0062710B" w:rsidRPr="00FB2FC6">
              <w:rPr>
                <w:rFonts w:asciiTheme="minorHAnsi" w:hAnsiTheme="minorHAnsi" w:cstheme="minorHAnsi"/>
                <w:color w:val="auto"/>
                <w:sz w:val="22"/>
                <w:szCs w:val="22"/>
              </w:rPr>
              <w:t>their</w:t>
            </w:r>
            <w:r w:rsidRPr="00FB2FC6">
              <w:rPr>
                <w:rFonts w:asciiTheme="minorHAnsi" w:hAnsiTheme="minorHAnsi" w:cstheme="minorHAnsi"/>
                <w:color w:val="auto"/>
                <w:sz w:val="22"/>
                <w:szCs w:val="22"/>
              </w:rPr>
              <w:t xml:space="preserve"> hands. </w:t>
            </w:r>
          </w:p>
          <w:p w14:paraId="6A296723" w14:textId="76AA9E3C" w:rsidR="00F6436C" w:rsidRPr="00FB2FC6" w:rsidRDefault="001C7950"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T</w:t>
            </w:r>
            <w:r w:rsidR="00271DF2" w:rsidRPr="00FB2FC6">
              <w:rPr>
                <w:rFonts w:asciiTheme="minorHAnsi" w:hAnsiTheme="minorHAnsi" w:cstheme="minorHAnsi"/>
                <w:color w:val="auto"/>
                <w:sz w:val="22"/>
                <w:szCs w:val="22"/>
              </w:rPr>
              <w:t>he space where the child was separated and any areas used by the child (e.g.</w:t>
            </w:r>
            <w:r w:rsidR="00070D6F" w:rsidRPr="00FB2FC6">
              <w:rPr>
                <w:rFonts w:asciiTheme="minorHAnsi" w:hAnsiTheme="minorHAnsi" w:cstheme="minorHAnsi"/>
                <w:color w:val="auto"/>
                <w:sz w:val="22"/>
                <w:szCs w:val="22"/>
              </w:rPr>
              <w:t xml:space="preserve"> </w:t>
            </w:r>
            <w:r w:rsidR="00271DF2" w:rsidRPr="00FB2FC6">
              <w:rPr>
                <w:rFonts w:asciiTheme="minorHAnsi" w:hAnsiTheme="minorHAnsi" w:cstheme="minorHAnsi"/>
                <w:color w:val="auto"/>
                <w:sz w:val="22"/>
                <w:szCs w:val="22"/>
              </w:rPr>
              <w:t>bathroom, common areas)</w:t>
            </w:r>
            <w:r w:rsidRPr="00FB2FC6">
              <w:rPr>
                <w:rFonts w:asciiTheme="minorHAnsi" w:hAnsiTheme="minorHAnsi" w:cstheme="minorHAnsi"/>
                <w:color w:val="auto"/>
                <w:sz w:val="22"/>
                <w:szCs w:val="22"/>
              </w:rPr>
              <w:t xml:space="preserve"> will be cleaned and disinfected</w:t>
            </w:r>
            <w:r w:rsidR="00271DF2" w:rsidRPr="00FB2FC6">
              <w:rPr>
                <w:rFonts w:asciiTheme="minorHAnsi" w:hAnsiTheme="minorHAnsi" w:cstheme="minorHAnsi"/>
                <w:color w:val="auto"/>
                <w:sz w:val="22"/>
                <w:szCs w:val="22"/>
              </w:rPr>
              <w:t xml:space="preserve">. </w:t>
            </w:r>
          </w:p>
          <w:p w14:paraId="63A890C5" w14:textId="60C56F55" w:rsidR="00271DF2" w:rsidRPr="00FB2FC6" w:rsidRDefault="00271DF2" w:rsidP="00271DF2">
            <w:pPr>
              <w:pStyle w:val="Default"/>
              <w:numPr>
                <w:ilvl w:val="0"/>
                <w:numId w:val="20"/>
              </w:numPr>
              <w:rPr>
                <w:rFonts w:asciiTheme="minorHAnsi" w:hAnsiTheme="minorHAnsi" w:cstheme="minorHAnsi"/>
                <w:color w:val="auto"/>
                <w:sz w:val="22"/>
                <w:szCs w:val="22"/>
              </w:rPr>
            </w:pPr>
            <w:r w:rsidRPr="00FB2FC6">
              <w:rPr>
                <w:rFonts w:asciiTheme="minorHAnsi" w:hAnsiTheme="minorHAnsi" w:cstheme="minorHAnsi"/>
                <w:color w:val="auto"/>
                <w:sz w:val="22"/>
                <w:szCs w:val="22"/>
              </w:rPr>
              <w:t xml:space="preserve">If concerned, contact 8-1-1 or </w:t>
            </w:r>
            <w:r w:rsidR="00173DAB" w:rsidRPr="00FB2FC6">
              <w:rPr>
                <w:rFonts w:asciiTheme="minorHAnsi" w:hAnsiTheme="minorHAnsi" w:cstheme="minorHAnsi"/>
                <w:color w:val="auto"/>
                <w:sz w:val="22"/>
                <w:szCs w:val="22"/>
              </w:rPr>
              <w:t>your</w:t>
            </w:r>
            <w:r w:rsidRPr="00FB2FC6">
              <w:rPr>
                <w:rFonts w:asciiTheme="minorHAnsi" w:hAnsiTheme="minorHAnsi" w:cstheme="minorHAnsi"/>
                <w:color w:val="auto"/>
                <w:sz w:val="22"/>
                <w:szCs w:val="22"/>
              </w:rPr>
              <w:t xml:space="preserve"> local public health unit to seek further advice. </w:t>
            </w:r>
          </w:p>
          <w:p w14:paraId="54C6C3A3" w14:textId="56D4C885" w:rsidR="00271DF2" w:rsidRPr="00C50222" w:rsidRDefault="00271DF2" w:rsidP="00271DF2">
            <w:pPr>
              <w:jc w:val="center"/>
              <w:rPr>
                <w:rFonts w:asciiTheme="minorHAnsi" w:hAnsiTheme="minorHAnsi" w:cstheme="minorHAnsi"/>
                <w:b/>
                <w:bCs/>
              </w:rPr>
            </w:pPr>
            <w:r w:rsidRPr="00FB2FC6">
              <w:rPr>
                <w:rFonts w:asciiTheme="minorHAnsi" w:hAnsiTheme="minorHAnsi" w:cstheme="minorHAnsi"/>
                <w:b/>
                <w:bCs/>
                <w:sz w:val="22"/>
                <w:szCs w:val="22"/>
              </w:rPr>
              <w:t>Parents</w:t>
            </w:r>
            <w:r w:rsidR="00A807C8" w:rsidRPr="00FB2FC6">
              <w:rPr>
                <w:rFonts w:asciiTheme="minorHAnsi" w:hAnsiTheme="minorHAnsi" w:cstheme="minorHAnsi"/>
                <w:b/>
                <w:bCs/>
                <w:sz w:val="22"/>
                <w:szCs w:val="22"/>
              </w:rPr>
              <w:t xml:space="preserve"> and </w:t>
            </w:r>
            <w:r w:rsidRPr="00FB2FC6">
              <w:rPr>
                <w:rFonts w:asciiTheme="minorHAnsi" w:hAnsiTheme="minorHAnsi" w:cstheme="minorHAnsi"/>
                <w:b/>
                <w:bCs/>
                <w:sz w:val="22"/>
                <w:szCs w:val="22"/>
              </w:rPr>
              <w:t>guardians must pick up their child promptly once notified that their child is ill</w:t>
            </w:r>
            <w:r w:rsidRPr="00C50222">
              <w:rPr>
                <w:rFonts w:asciiTheme="minorHAnsi" w:hAnsiTheme="minorHAnsi" w:cstheme="minorHAnsi"/>
                <w:b/>
                <w:bCs/>
              </w:rPr>
              <w:t>.</w:t>
            </w:r>
          </w:p>
          <w:p w14:paraId="684C1788" w14:textId="77777777" w:rsidR="00271DF2" w:rsidRPr="00C50222" w:rsidRDefault="00271DF2" w:rsidP="00271DF2">
            <w:pPr>
              <w:rPr>
                <w:rFonts w:asciiTheme="minorHAnsi" w:hAnsiTheme="minorHAnsi" w:cstheme="minorHAnsi"/>
                <w:b/>
                <w:bCs/>
                <w:sz w:val="22"/>
                <w:szCs w:val="22"/>
              </w:rPr>
            </w:pPr>
          </w:p>
        </w:tc>
      </w:tr>
      <w:tr w:rsidR="00271DF2" w:rsidRPr="00F6436C" w14:paraId="24E60A2D" w14:textId="77777777" w:rsidTr="00271DF2">
        <w:trPr>
          <w:trHeight w:val="1755"/>
        </w:trPr>
        <w:tc>
          <w:tcPr>
            <w:tcW w:w="11034" w:type="dxa"/>
            <w:shd w:val="clear" w:color="auto" w:fill="auto"/>
          </w:tcPr>
          <w:p w14:paraId="244C7F61" w14:textId="77777777" w:rsidR="00271DF2" w:rsidRPr="00FB2FC6" w:rsidRDefault="00271DF2" w:rsidP="00271DF2">
            <w:pPr>
              <w:jc w:val="center"/>
              <w:rPr>
                <w:rFonts w:asciiTheme="minorHAnsi" w:hAnsiTheme="minorHAnsi" w:cstheme="minorHAnsi"/>
                <w:b/>
                <w:sz w:val="22"/>
                <w:szCs w:val="22"/>
              </w:rPr>
            </w:pPr>
            <w:r w:rsidRPr="00FB2FC6">
              <w:rPr>
                <w:rFonts w:asciiTheme="minorHAnsi" w:hAnsiTheme="minorHAnsi" w:cstheme="minorHAnsi"/>
                <w:b/>
                <w:sz w:val="22"/>
                <w:szCs w:val="22"/>
              </w:rPr>
              <w:t>If a staff member develops symptoms at home:</w:t>
            </w:r>
          </w:p>
          <w:p w14:paraId="32A9531B" w14:textId="42B9F781" w:rsidR="00271DF2" w:rsidRPr="00FB2FC6" w:rsidRDefault="00271DF2" w:rsidP="000C6F09">
            <w:pPr>
              <w:rPr>
                <w:rFonts w:asciiTheme="minorHAnsi" w:hAnsiTheme="minorHAnsi" w:cstheme="minorHAnsi"/>
                <w:sz w:val="22"/>
                <w:szCs w:val="22"/>
              </w:rPr>
            </w:pPr>
            <w:r w:rsidRPr="00FB2FC6">
              <w:rPr>
                <w:rFonts w:asciiTheme="minorHAnsi" w:hAnsiTheme="minorHAnsi" w:cstheme="minorHAnsi"/>
                <w:sz w:val="22"/>
                <w:szCs w:val="22"/>
              </w:rPr>
              <w:t xml:space="preserve">Staff must stay home and self-isolate for a minimum of 10 days from the onset of symptoms </w:t>
            </w:r>
            <w:r w:rsidR="003E2446" w:rsidRPr="00FB2FC6">
              <w:rPr>
                <w:rFonts w:asciiTheme="minorHAnsi" w:hAnsiTheme="minorHAnsi" w:cstheme="minorHAnsi"/>
                <w:sz w:val="22"/>
                <w:szCs w:val="22"/>
              </w:rPr>
              <w:t>and</w:t>
            </w:r>
            <w:r w:rsidRPr="00FB2FC6">
              <w:rPr>
                <w:rFonts w:asciiTheme="minorHAnsi" w:hAnsiTheme="minorHAnsi" w:cstheme="minorHAnsi"/>
                <w:sz w:val="22"/>
                <w:szCs w:val="22"/>
              </w:rPr>
              <w:t xml:space="preserve"> until symptoms resolve, whichever is longer</w:t>
            </w:r>
            <w:r w:rsidR="00F6436C" w:rsidRPr="00FB2FC6">
              <w:rPr>
                <w:rFonts w:asciiTheme="minorHAnsi" w:hAnsiTheme="minorHAnsi" w:cstheme="minorHAnsi"/>
                <w:sz w:val="22"/>
                <w:szCs w:val="22"/>
              </w:rPr>
              <w:t>.</w:t>
            </w:r>
          </w:p>
        </w:tc>
      </w:tr>
      <w:tr w:rsidR="00271DF2" w:rsidRPr="00F6436C" w14:paraId="462320C8" w14:textId="77777777" w:rsidTr="00271DF2">
        <w:trPr>
          <w:trHeight w:val="1754"/>
        </w:trPr>
        <w:tc>
          <w:tcPr>
            <w:tcW w:w="11034" w:type="dxa"/>
            <w:shd w:val="clear" w:color="auto" w:fill="auto"/>
          </w:tcPr>
          <w:p w14:paraId="2821323F" w14:textId="77777777" w:rsidR="00271DF2" w:rsidRPr="00FB2FC6" w:rsidRDefault="00271DF2" w:rsidP="00271DF2">
            <w:pPr>
              <w:jc w:val="center"/>
              <w:rPr>
                <w:rFonts w:asciiTheme="minorHAnsi" w:hAnsiTheme="minorHAnsi" w:cstheme="minorHAnsi"/>
                <w:b/>
                <w:sz w:val="22"/>
                <w:szCs w:val="22"/>
              </w:rPr>
            </w:pPr>
            <w:r w:rsidRPr="00FB2FC6">
              <w:rPr>
                <w:rFonts w:asciiTheme="minorHAnsi" w:hAnsiTheme="minorHAnsi" w:cstheme="minorHAnsi"/>
                <w:b/>
                <w:sz w:val="22"/>
                <w:szCs w:val="22"/>
              </w:rPr>
              <w:t>If a staff member develops symptoms while at work:</w:t>
            </w:r>
          </w:p>
          <w:p w14:paraId="1C9162D2" w14:textId="77777777" w:rsidR="00271DF2" w:rsidRPr="00FB2FC6" w:rsidRDefault="00271DF2" w:rsidP="00271DF2">
            <w:pPr>
              <w:jc w:val="center"/>
              <w:rPr>
                <w:rFonts w:asciiTheme="minorHAnsi" w:hAnsiTheme="minorHAnsi" w:cstheme="minorHAnsi"/>
                <w:b/>
                <w:sz w:val="22"/>
                <w:szCs w:val="22"/>
              </w:rPr>
            </w:pPr>
          </w:p>
          <w:p w14:paraId="1088D427" w14:textId="69901C32" w:rsidR="00271DF2" w:rsidRPr="00FB2FC6" w:rsidRDefault="00271DF2" w:rsidP="002C666F">
            <w:pPr>
              <w:pStyle w:val="ListParagraph"/>
              <w:numPr>
                <w:ilvl w:val="0"/>
                <w:numId w:val="22"/>
              </w:numPr>
              <w:rPr>
                <w:rFonts w:asciiTheme="minorHAnsi" w:hAnsiTheme="minorHAnsi" w:cstheme="minorHAnsi"/>
                <w:bCs/>
                <w:sz w:val="22"/>
                <w:szCs w:val="22"/>
              </w:rPr>
            </w:pPr>
            <w:r w:rsidRPr="00FB2FC6">
              <w:rPr>
                <w:rFonts w:asciiTheme="minorHAnsi" w:hAnsiTheme="minorHAnsi" w:cstheme="minorHAnsi"/>
                <w:bCs/>
                <w:sz w:val="22"/>
                <w:szCs w:val="22"/>
              </w:rPr>
              <w:t xml:space="preserve">Staff </w:t>
            </w:r>
            <w:r w:rsidR="000D1B5B" w:rsidRPr="00FB2FC6">
              <w:rPr>
                <w:rFonts w:asciiTheme="minorHAnsi" w:hAnsiTheme="minorHAnsi" w:cstheme="minorHAnsi"/>
                <w:bCs/>
                <w:sz w:val="22"/>
                <w:szCs w:val="22"/>
              </w:rPr>
              <w:t xml:space="preserve">member </w:t>
            </w:r>
            <w:r w:rsidRPr="00FB2FC6">
              <w:rPr>
                <w:rFonts w:asciiTheme="minorHAnsi" w:hAnsiTheme="minorHAnsi" w:cstheme="minorHAnsi"/>
                <w:bCs/>
                <w:sz w:val="22"/>
                <w:szCs w:val="22"/>
              </w:rPr>
              <w:t xml:space="preserve">should go home right away. </w:t>
            </w:r>
          </w:p>
          <w:p w14:paraId="5755EC2B" w14:textId="77777777" w:rsidR="002C666F" w:rsidRPr="00FB2FC6" w:rsidRDefault="002C666F" w:rsidP="00271DF2">
            <w:pPr>
              <w:rPr>
                <w:rFonts w:asciiTheme="minorHAnsi" w:hAnsiTheme="minorHAnsi" w:cstheme="minorHAnsi"/>
                <w:sz w:val="22"/>
                <w:szCs w:val="22"/>
              </w:rPr>
            </w:pPr>
          </w:p>
          <w:p w14:paraId="6C3FA90B" w14:textId="3535142E" w:rsidR="00271DF2" w:rsidRPr="00FB2FC6" w:rsidRDefault="00271DF2" w:rsidP="002C666F">
            <w:pPr>
              <w:pStyle w:val="ListParagraph"/>
              <w:numPr>
                <w:ilvl w:val="0"/>
                <w:numId w:val="22"/>
              </w:numPr>
              <w:rPr>
                <w:rFonts w:asciiTheme="minorHAnsi" w:hAnsiTheme="minorHAnsi" w:cstheme="minorHAnsi"/>
                <w:sz w:val="22"/>
                <w:szCs w:val="22"/>
              </w:rPr>
            </w:pPr>
            <w:r w:rsidRPr="00FB2FC6">
              <w:rPr>
                <w:rFonts w:asciiTheme="minorHAnsi" w:hAnsiTheme="minorHAnsi" w:cstheme="minorHAnsi"/>
                <w:sz w:val="22"/>
                <w:szCs w:val="22"/>
              </w:rPr>
              <w:t xml:space="preserve">If unable to leave immediately, the symptomatic staff </w:t>
            </w:r>
            <w:r w:rsidR="008939CE" w:rsidRPr="00FB2FC6">
              <w:rPr>
                <w:rFonts w:asciiTheme="minorHAnsi" w:hAnsiTheme="minorHAnsi" w:cstheme="minorHAnsi"/>
                <w:sz w:val="22"/>
                <w:szCs w:val="22"/>
              </w:rPr>
              <w:t xml:space="preserve">member </w:t>
            </w:r>
            <w:r w:rsidRPr="00FB2FC6">
              <w:rPr>
                <w:rFonts w:asciiTheme="minorHAnsi" w:hAnsiTheme="minorHAnsi" w:cstheme="minorHAnsi"/>
                <w:sz w:val="22"/>
                <w:szCs w:val="22"/>
              </w:rPr>
              <w:t>should</w:t>
            </w:r>
            <w:r w:rsidR="008939CE" w:rsidRPr="00FB2FC6">
              <w:rPr>
                <w:rFonts w:asciiTheme="minorHAnsi" w:hAnsiTheme="minorHAnsi" w:cstheme="minorHAnsi"/>
                <w:sz w:val="22"/>
                <w:szCs w:val="22"/>
              </w:rPr>
              <w:t xml:space="preserve"> undertake the following</w:t>
            </w:r>
            <w:r w:rsidRPr="00FB2FC6">
              <w:rPr>
                <w:rFonts w:asciiTheme="minorHAnsi" w:hAnsiTheme="minorHAnsi" w:cstheme="minorHAnsi"/>
                <w:sz w:val="22"/>
                <w:szCs w:val="22"/>
              </w:rPr>
              <w:t xml:space="preserve">: </w:t>
            </w:r>
          </w:p>
          <w:p w14:paraId="0CA81768" w14:textId="77777777" w:rsidR="008939CE" w:rsidRPr="00FB2FC6" w:rsidRDefault="00271DF2" w:rsidP="00900E52">
            <w:pPr>
              <w:pStyle w:val="ListParagraph"/>
              <w:numPr>
                <w:ilvl w:val="0"/>
                <w:numId w:val="23"/>
              </w:numPr>
              <w:tabs>
                <w:tab w:val="left" w:pos="962"/>
              </w:tabs>
              <w:ind w:hanging="28"/>
              <w:rPr>
                <w:rFonts w:asciiTheme="minorHAnsi" w:hAnsiTheme="minorHAnsi" w:cstheme="minorHAnsi"/>
                <w:sz w:val="22"/>
                <w:szCs w:val="22"/>
              </w:rPr>
            </w:pPr>
            <w:r w:rsidRPr="00FB2FC6">
              <w:rPr>
                <w:rFonts w:asciiTheme="minorHAnsi" w:hAnsiTheme="minorHAnsi" w:cstheme="minorHAnsi"/>
                <w:sz w:val="22"/>
                <w:szCs w:val="22"/>
              </w:rPr>
              <w:t xml:space="preserve">Separate themselves into an area away from others. </w:t>
            </w:r>
          </w:p>
          <w:p w14:paraId="0B11A876" w14:textId="77777777" w:rsidR="008939CE" w:rsidRPr="00FB2FC6" w:rsidRDefault="00271DF2" w:rsidP="00900E52">
            <w:pPr>
              <w:pStyle w:val="ListParagraph"/>
              <w:numPr>
                <w:ilvl w:val="0"/>
                <w:numId w:val="23"/>
              </w:numPr>
              <w:tabs>
                <w:tab w:val="left" w:pos="962"/>
              </w:tabs>
              <w:ind w:hanging="28"/>
              <w:rPr>
                <w:rFonts w:asciiTheme="minorHAnsi" w:hAnsiTheme="minorHAnsi" w:cstheme="minorHAnsi"/>
                <w:sz w:val="22"/>
                <w:szCs w:val="22"/>
              </w:rPr>
            </w:pPr>
            <w:r w:rsidRPr="00FB2FC6">
              <w:rPr>
                <w:rFonts w:asciiTheme="minorHAnsi" w:hAnsiTheme="minorHAnsi" w:cstheme="minorHAnsi"/>
                <w:sz w:val="22"/>
                <w:szCs w:val="22"/>
              </w:rPr>
              <w:t xml:space="preserve">Maintain a distance of 2 metres from others. </w:t>
            </w:r>
          </w:p>
          <w:p w14:paraId="71AAA2A4" w14:textId="77777777" w:rsidR="00900E52" w:rsidRPr="00FB2FC6" w:rsidRDefault="00271DF2" w:rsidP="00900E52">
            <w:pPr>
              <w:pStyle w:val="ListParagraph"/>
              <w:numPr>
                <w:ilvl w:val="0"/>
                <w:numId w:val="23"/>
              </w:numPr>
              <w:tabs>
                <w:tab w:val="left" w:pos="962"/>
              </w:tabs>
              <w:ind w:hanging="28"/>
              <w:rPr>
                <w:rFonts w:asciiTheme="minorHAnsi" w:hAnsiTheme="minorHAnsi" w:cstheme="minorHAnsi"/>
                <w:sz w:val="22"/>
                <w:szCs w:val="22"/>
              </w:rPr>
            </w:pPr>
            <w:r w:rsidRPr="00FB2FC6">
              <w:rPr>
                <w:rFonts w:asciiTheme="minorHAnsi" w:hAnsiTheme="minorHAnsi" w:cstheme="minorHAnsi"/>
                <w:sz w:val="22"/>
                <w:szCs w:val="22"/>
              </w:rPr>
              <w:t>Use a tissue or mask to cover their nose and mouth while they wait for a replacement or to be picked up.</w:t>
            </w:r>
          </w:p>
          <w:p w14:paraId="42BAA045" w14:textId="58908CF9" w:rsidR="00900E52" w:rsidRPr="00FB2FC6" w:rsidRDefault="00271DF2" w:rsidP="00900E52">
            <w:pPr>
              <w:pStyle w:val="ListParagraph"/>
              <w:numPr>
                <w:ilvl w:val="0"/>
                <w:numId w:val="23"/>
              </w:numPr>
              <w:tabs>
                <w:tab w:val="left" w:pos="962"/>
              </w:tabs>
              <w:ind w:left="962" w:hanging="270"/>
              <w:rPr>
                <w:rFonts w:asciiTheme="minorHAnsi" w:hAnsiTheme="minorHAnsi" w:cstheme="minorHAnsi"/>
                <w:sz w:val="22"/>
                <w:szCs w:val="22"/>
              </w:rPr>
            </w:pPr>
            <w:r w:rsidRPr="00FB2FC6">
              <w:rPr>
                <w:rFonts w:asciiTheme="minorHAnsi" w:hAnsiTheme="minorHAnsi" w:cstheme="minorHAnsi"/>
                <w:sz w:val="22"/>
                <w:szCs w:val="22"/>
              </w:rPr>
              <w:lastRenderedPageBreak/>
              <w:t>Remaining staff must clean and disinfect the space where staff was separated and any areas used by them (e.g. office, bathroom, common areas).</w:t>
            </w:r>
          </w:p>
          <w:p w14:paraId="2B8E063F" w14:textId="373D38D9" w:rsidR="00271DF2" w:rsidRPr="00FB2FC6" w:rsidRDefault="00271DF2" w:rsidP="00900E52">
            <w:pPr>
              <w:pStyle w:val="ListParagraph"/>
              <w:numPr>
                <w:ilvl w:val="0"/>
                <w:numId w:val="23"/>
              </w:numPr>
              <w:tabs>
                <w:tab w:val="left" w:pos="962"/>
              </w:tabs>
              <w:ind w:hanging="28"/>
              <w:rPr>
                <w:rFonts w:asciiTheme="minorHAnsi" w:hAnsiTheme="minorHAnsi" w:cstheme="minorHAnsi"/>
                <w:sz w:val="22"/>
                <w:szCs w:val="22"/>
              </w:rPr>
            </w:pPr>
            <w:r w:rsidRPr="00FB2FC6">
              <w:rPr>
                <w:rFonts w:asciiTheme="minorHAnsi" w:hAnsiTheme="minorHAnsi" w:cstheme="minorHAnsi"/>
                <w:sz w:val="22"/>
                <w:szCs w:val="22"/>
              </w:rPr>
              <w:t>If concerned, contact 8-1-1 or the local public health unit to seek further advice.</w:t>
            </w:r>
          </w:p>
          <w:p w14:paraId="02926B18" w14:textId="77777777" w:rsidR="00271DF2" w:rsidRPr="00FB2FC6" w:rsidRDefault="00271DF2" w:rsidP="00271DF2">
            <w:pPr>
              <w:rPr>
                <w:rFonts w:asciiTheme="minorHAnsi" w:hAnsiTheme="minorHAnsi" w:cstheme="minorHAnsi"/>
                <w:sz w:val="22"/>
                <w:szCs w:val="22"/>
              </w:rPr>
            </w:pPr>
          </w:p>
        </w:tc>
      </w:tr>
      <w:tr w:rsidR="00271DF2" w:rsidRPr="00FB2FC6" w14:paraId="5DC7BCA9" w14:textId="77777777" w:rsidTr="00271DF2">
        <w:trPr>
          <w:trHeight w:val="256"/>
        </w:trPr>
        <w:tc>
          <w:tcPr>
            <w:tcW w:w="11034" w:type="dxa"/>
            <w:shd w:val="clear" w:color="auto" w:fill="BDD6EE"/>
          </w:tcPr>
          <w:p w14:paraId="4CAD60D0" w14:textId="77777777" w:rsidR="00271DF2" w:rsidRPr="00FB2FC6" w:rsidRDefault="00271DF2" w:rsidP="00271DF2">
            <w:pPr>
              <w:pStyle w:val="Default"/>
              <w:jc w:val="center"/>
              <w:rPr>
                <w:rFonts w:asciiTheme="minorHAnsi" w:hAnsiTheme="minorHAnsi" w:cstheme="minorHAnsi"/>
                <w:b/>
                <w:bCs/>
                <w:iCs/>
                <w:sz w:val="22"/>
                <w:szCs w:val="22"/>
              </w:rPr>
            </w:pPr>
            <w:r w:rsidRPr="00FB2FC6">
              <w:rPr>
                <w:rFonts w:asciiTheme="minorHAnsi" w:hAnsiTheme="minorHAnsi" w:cstheme="minorHAnsi"/>
                <w:b/>
                <w:bCs/>
                <w:iCs/>
                <w:sz w:val="22"/>
                <w:szCs w:val="22"/>
              </w:rPr>
              <w:lastRenderedPageBreak/>
              <w:t xml:space="preserve">If a child is assessed by their family physician or nurse practitioner and it is determined that they do </w:t>
            </w:r>
          </w:p>
          <w:p w14:paraId="3267F955" w14:textId="00172845" w:rsidR="00271DF2" w:rsidRPr="00FB2FC6" w:rsidRDefault="00271DF2" w:rsidP="00271DF2">
            <w:pPr>
              <w:pStyle w:val="Default"/>
              <w:jc w:val="center"/>
              <w:rPr>
                <w:rFonts w:asciiTheme="minorHAnsi" w:hAnsiTheme="minorHAnsi" w:cstheme="minorHAnsi"/>
                <w:sz w:val="22"/>
                <w:szCs w:val="22"/>
              </w:rPr>
            </w:pPr>
            <w:r w:rsidRPr="00FB2FC6">
              <w:rPr>
                <w:rFonts w:asciiTheme="minorHAnsi" w:hAnsiTheme="minorHAnsi" w:cstheme="minorHAnsi"/>
                <w:b/>
                <w:bCs/>
                <w:iCs/>
                <w:sz w:val="22"/>
                <w:szCs w:val="22"/>
                <w:u w:val="single"/>
              </w:rPr>
              <w:t>NOT</w:t>
            </w:r>
            <w:r w:rsidRPr="00FB2FC6">
              <w:rPr>
                <w:rFonts w:asciiTheme="minorHAnsi" w:hAnsiTheme="minorHAnsi" w:cstheme="minorHAnsi"/>
                <w:b/>
                <w:bCs/>
                <w:iCs/>
                <w:sz w:val="22"/>
                <w:szCs w:val="22"/>
              </w:rPr>
              <w:t xml:space="preserve"> have COVID-19, they may return to the childcare once symptoms resolve</w:t>
            </w:r>
            <w:r w:rsidRPr="00FB2FC6">
              <w:rPr>
                <w:rFonts w:asciiTheme="minorHAnsi" w:hAnsiTheme="minorHAnsi" w:cstheme="minorHAnsi"/>
                <w:b/>
                <w:bCs/>
                <w:i/>
                <w:iCs/>
                <w:sz w:val="22"/>
                <w:szCs w:val="22"/>
              </w:rPr>
              <w:t>.</w:t>
            </w:r>
          </w:p>
          <w:p w14:paraId="59D50FB0" w14:textId="77777777" w:rsidR="00271DF2" w:rsidRPr="00FB2FC6" w:rsidRDefault="00271DF2" w:rsidP="00271DF2">
            <w:pPr>
              <w:rPr>
                <w:rFonts w:asciiTheme="minorHAnsi" w:hAnsiTheme="minorHAnsi" w:cstheme="minorHAnsi"/>
                <w:b/>
                <w:sz w:val="22"/>
                <w:szCs w:val="22"/>
              </w:rPr>
            </w:pPr>
          </w:p>
        </w:tc>
      </w:tr>
    </w:tbl>
    <w:p w14:paraId="529D848C" w14:textId="77777777" w:rsidR="00271DF2" w:rsidRPr="00FB2FC6" w:rsidRDefault="00271DF2" w:rsidP="00271DF2">
      <w:pPr>
        <w:spacing w:after="160" w:line="259" w:lineRule="auto"/>
        <w:rPr>
          <w:rFonts w:asciiTheme="minorHAnsi" w:hAnsiTheme="minorHAnsi" w:cstheme="minorHAnsi"/>
          <w:b/>
          <w:sz w:val="22"/>
          <w:szCs w:val="22"/>
        </w:rPr>
      </w:pPr>
    </w:p>
    <w:tbl>
      <w:tblPr>
        <w:tblStyle w:val="TableGrid"/>
        <w:tblW w:w="11160" w:type="dxa"/>
        <w:tblInd w:w="-905" w:type="dxa"/>
        <w:tblLook w:val="04A0" w:firstRow="1" w:lastRow="0" w:firstColumn="1" w:lastColumn="0" w:noHBand="0" w:noVBand="1"/>
      </w:tblPr>
      <w:tblGrid>
        <w:gridCol w:w="11160"/>
      </w:tblGrid>
      <w:tr w:rsidR="00C86370" w:rsidRPr="00FB2FC6" w14:paraId="286EC864" w14:textId="77777777" w:rsidTr="00C86370">
        <w:tc>
          <w:tcPr>
            <w:tcW w:w="11160" w:type="dxa"/>
            <w:shd w:val="clear" w:color="auto" w:fill="BDD6EE" w:themeFill="accent1" w:themeFillTint="66"/>
          </w:tcPr>
          <w:p w14:paraId="528D6375" w14:textId="77777777" w:rsidR="00C86370" w:rsidRPr="00FB2FC6" w:rsidRDefault="00C86370" w:rsidP="00E128AE">
            <w:pPr>
              <w:pStyle w:val="ListParagraph"/>
              <w:ind w:left="1440"/>
              <w:rPr>
                <w:rFonts w:asciiTheme="minorHAnsi" w:hAnsiTheme="minorHAnsi" w:cstheme="minorHAnsi"/>
                <w:b/>
                <w:sz w:val="22"/>
                <w:szCs w:val="22"/>
              </w:rPr>
            </w:pPr>
            <w:r w:rsidRPr="00FB2FC6">
              <w:rPr>
                <w:rFonts w:asciiTheme="minorHAnsi" w:hAnsiTheme="minorHAnsi" w:cstheme="minorHAnsi"/>
                <w:b/>
                <w:sz w:val="22"/>
                <w:szCs w:val="22"/>
              </w:rPr>
              <w:t xml:space="preserve">Appendix B: More Information on When to Perform Hand Hygiene </w:t>
            </w:r>
          </w:p>
        </w:tc>
      </w:tr>
      <w:tr w:rsidR="00C86370" w:rsidRPr="00FB2FC6" w14:paraId="151DF66E" w14:textId="77777777" w:rsidTr="00C86370">
        <w:tc>
          <w:tcPr>
            <w:tcW w:w="11160" w:type="dxa"/>
          </w:tcPr>
          <w:p w14:paraId="3D0A7567" w14:textId="2D0ABC22" w:rsidR="00C86370" w:rsidRPr="00FB2FC6" w:rsidRDefault="00C86370" w:rsidP="00E128AE">
            <w:pPr>
              <w:spacing w:after="160" w:line="259" w:lineRule="auto"/>
              <w:jc w:val="center"/>
              <w:rPr>
                <w:rFonts w:asciiTheme="minorHAnsi" w:hAnsiTheme="minorHAnsi" w:cstheme="minorHAnsi"/>
                <w:b/>
                <w:sz w:val="22"/>
                <w:szCs w:val="22"/>
              </w:rPr>
            </w:pPr>
            <w:r w:rsidRPr="00FB2FC6">
              <w:rPr>
                <w:rFonts w:asciiTheme="minorHAnsi" w:hAnsiTheme="minorHAnsi" w:cstheme="minorHAnsi"/>
                <w:b/>
                <w:sz w:val="22"/>
                <w:szCs w:val="22"/>
              </w:rPr>
              <w:t>Staff and Player should perform hand hygiene:</w:t>
            </w:r>
          </w:p>
        </w:tc>
      </w:tr>
      <w:tr w:rsidR="00C86370" w:rsidRPr="00FB2FC6" w14:paraId="272FDC0C" w14:textId="77777777" w:rsidTr="00C86370">
        <w:tc>
          <w:tcPr>
            <w:tcW w:w="11160" w:type="dxa"/>
          </w:tcPr>
          <w:p w14:paraId="60BE8B34" w14:textId="62EF6DA4" w:rsidR="00C86370" w:rsidRPr="00FB2FC6" w:rsidRDefault="00C86370" w:rsidP="00271DF2">
            <w:pPr>
              <w:pStyle w:val="ListParagraph"/>
              <w:numPr>
                <w:ilvl w:val="0"/>
                <w:numId w:val="21"/>
              </w:numPr>
              <w:spacing w:after="160" w:line="259" w:lineRule="auto"/>
              <w:rPr>
                <w:rFonts w:asciiTheme="minorHAnsi" w:hAnsiTheme="minorHAnsi" w:cstheme="minorHAnsi"/>
                <w:sz w:val="22"/>
                <w:szCs w:val="22"/>
              </w:rPr>
            </w:pPr>
            <w:r w:rsidRPr="00FB2FC6">
              <w:rPr>
                <w:rFonts w:asciiTheme="minorHAnsi" w:hAnsiTheme="minorHAnsi" w:cstheme="minorHAnsi"/>
                <w:sz w:val="22"/>
                <w:szCs w:val="22"/>
              </w:rPr>
              <w:t xml:space="preserve">When they enter or leave the tennis area. </w:t>
            </w:r>
          </w:p>
          <w:p w14:paraId="653D09BC" w14:textId="77777777" w:rsidR="00C86370" w:rsidRPr="00FB2FC6" w:rsidRDefault="00C86370" w:rsidP="00271DF2">
            <w:pPr>
              <w:pStyle w:val="ListParagraph"/>
              <w:numPr>
                <w:ilvl w:val="0"/>
                <w:numId w:val="21"/>
              </w:numPr>
              <w:spacing w:after="160" w:line="259" w:lineRule="auto"/>
              <w:rPr>
                <w:rFonts w:asciiTheme="minorHAnsi" w:hAnsiTheme="minorHAnsi" w:cstheme="minorHAnsi"/>
                <w:sz w:val="22"/>
                <w:szCs w:val="22"/>
              </w:rPr>
            </w:pPr>
            <w:r w:rsidRPr="00FB2FC6">
              <w:rPr>
                <w:rFonts w:asciiTheme="minorHAnsi" w:hAnsiTheme="minorHAnsi" w:cstheme="minorHAnsi"/>
                <w:sz w:val="22"/>
                <w:szCs w:val="22"/>
              </w:rPr>
              <w:t xml:space="preserve">Before and after eating and drinking </w:t>
            </w:r>
          </w:p>
          <w:p w14:paraId="2443B4A7" w14:textId="77777777" w:rsidR="00C86370" w:rsidRPr="00FB2FC6" w:rsidRDefault="00C86370" w:rsidP="00271DF2">
            <w:pPr>
              <w:pStyle w:val="ListParagraph"/>
              <w:numPr>
                <w:ilvl w:val="0"/>
                <w:numId w:val="21"/>
              </w:numPr>
              <w:spacing w:after="160" w:line="259" w:lineRule="auto"/>
              <w:rPr>
                <w:rFonts w:asciiTheme="minorHAnsi" w:hAnsiTheme="minorHAnsi" w:cstheme="minorHAnsi"/>
                <w:sz w:val="22"/>
                <w:szCs w:val="22"/>
              </w:rPr>
            </w:pPr>
            <w:r w:rsidRPr="00FB2FC6">
              <w:rPr>
                <w:rFonts w:asciiTheme="minorHAnsi" w:hAnsiTheme="minorHAnsi" w:cstheme="minorHAnsi"/>
                <w:sz w:val="22"/>
                <w:szCs w:val="22"/>
              </w:rPr>
              <w:t xml:space="preserve">After using the toilet </w:t>
            </w:r>
          </w:p>
          <w:p w14:paraId="7F0C69CD" w14:textId="77777777" w:rsidR="00C86370" w:rsidRPr="00FB2FC6" w:rsidRDefault="00C86370" w:rsidP="00271DF2">
            <w:pPr>
              <w:pStyle w:val="ListParagraph"/>
              <w:numPr>
                <w:ilvl w:val="0"/>
                <w:numId w:val="21"/>
              </w:numPr>
              <w:spacing w:after="160" w:line="259" w:lineRule="auto"/>
              <w:rPr>
                <w:rFonts w:asciiTheme="minorHAnsi" w:hAnsiTheme="minorHAnsi" w:cstheme="minorHAnsi"/>
                <w:sz w:val="22"/>
                <w:szCs w:val="22"/>
              </w:rPr>
            </w:pPr>
            <w:r w:rsidRPr="00FB2FC6">
              <w:rPr>
                <w:rFonts w:asciiTheme="minorHAnsi" w:hAnsiTheme="minorHAnsi" w:cstheme="minorHAnsi"/>
                <w:sz w:val="22"/>
                <w:szCs w:val="22"/>
              </w:rPr>
              <w:t xml:space="preserve">After sneezing or coughing </w:t>
            </w:r>
          </w:p>
          <w:p w14:paraId="17C42DC2" w14:textId="4165F247" w:rsidR="00C86370" w:rsidRPr="00FB2FC6" w:rsidRDefault="00C86370" w:rsidP="00271DF2">
            <w:pPr>
              <w:pStyle w:val="ListParagraph"/>
              <w:numPr>
                <w:ilvl w:val="0"/>
                <w:numId w:val="21"/>
              </w:numPr>
              <w:spacing w:after="160" w:line="259" w:lineRule="auto"/>
              <w:rPr>
                <w:rFonts w:asciiTheme="minorHAnsi" w:hAnsiTheme="minorHAnsi" w:cstheme="minorHAnsi"/>
                <w:sz w:val="22"/>
                <w:szCs w:val="22"/>
              </w:rPr>
            </w:pPr>
            <w:r w:rsidRPr="00FB2FC6">
              <w:rPr>
                <w:rFonts w:asciiTheme="minorHAnsi" w:hAnsiTheme="minorHAnsi" w:cstheme="minorHAnsi"/>
                <w:sz w:val="22"/>
                <w:szCs w:val="22"/>
              </w:rPr>
              <w:t>Whenever hands are visibly dirty</w:t>
            </w:r>
          </w:p>
        </w:tc>
      </w:tr>
    </w:tbl>
    <w:p w14:paraId="72199066" w14:textId="77777777" w:rsidR="00E128AE" w:rsidRDefault="00E128AE" w:rsidP="00271DF2">
      <w:pPr>
        <w:spacing w:after="160" w:line="259" w:lineRule="auto"/>
        <w:rPr>
          <w:rFonts w:asciiTheme="minorHAnsi" w:hAnsiTheme="minorHAnsi"/>
          <w:b/>
          <w:sz w:val="22"/>
          <w:szCs w:val="22"/>
        </w:rPr>
      </w:pPr>
    </w:p>
    <w:p w14:paraId="64045658" w14:textId="77777777" w:rsidR="000A4A3B" w:rsidRDefault="000A4A3B" w:rsidP="00271DF2">
      <w:pPr>
        <w:spacing w:after="160" w:line="259" w:lineRule="auto"/>
        <w:rPr>
          <w:rFonts w:asciiTheme="minorHAnsi" w:hAnsiTheme="minorHAnsi"/>
          <w:b/>
          <w:sz w:val="22"/>
          <w:szCs w:val="22"/>
        </w:rPr>
      </w:pPr>
    </w:p>
    <w:p w14:paraId="15714CC2" w14:textId="77777777" w:rsidR="000A4A3B" w:rsidRDefault="000A4A3B" w:rsidP="00271DF2">
      <w:pPr>
        <w:spacing w:after="160" w:line="259" w:lineRule="auto"/>
        <w:rPr>
          <w:rFonts w:asciiTheme="minorHAnsi" w:hAnsiTheme="minorHAnsi"/>
          <w:b/>
          <w:sz w:val="22"/>
          <w:szCs w:val="22"/>
        </w:rPr>
      </w:pPr>
    </w:p>
    <w:p w14:paraId="369A5956" w14:textId="77777777" w:rsidR="000A4A3B" w:rsidRDefault="000A4A3B" w:rsidP="00271DF2">
      <w:pPr>
        <w:spacing w:after="160" w:line="259" w:lineRule="auto"/>
        <w:rPr>
          <w:rFonts w:asciiTheme="minorHAnsi" w:hAnsiTheme="minorHAnsi"/>
          <w:b/>
          <w:sz w:val="22"/>
          <w:szCs w:val="22"/>
        </w:rPr>
      </w:pPr>
    </w:p>
    <w:p w14:paraId="5A620E2F" w14:textId="77777777" w:rsidR="000A4A3B" w:rsidRDefault="000A4A3B" w:rsidP="00271DF2">
      <w:pPr>
        <w:spacing w:after="160" w:line="259" w:lineRule="auto"/>
        <w:rPr>
          <w:rFonts w:asciiTheme="minorHAnsi" w:hAnsiTheme="minorHAnsi"/>
          <w:b/>
          <w:sz w:val="22"/>
          <w:szCs w:val="22"/>
        </w:rPr>
      </w:pPr>
    </w:p>
    <w:p w14:paraId="7EC70806" w14:textId="77777777" w:rsidR="000A4A3B" w:rsidRDefault="000A4A3B" w:rsidP="00271DF2">
      <w:pPr>
        <w:spacing w:after="160" w:line="259" w:lineRule="auto"/>
        <w:rPr>
          <w:rFonts w:asciiTheme="minorHAnsi" w:hAnsiTheme="minorHAnsi"/>
          <w:b/>
          <w:sz w:val="22"/>
          <w:szCs w:val="22"/>
        </w:rPr>
      </w:pPr>
    </w:p>
    <w:p w14:paraId="348BBE0C" w14:textId="77777777" w:rsidR="000A4A3B" w:rsidRDefault="000A4A3B" w:rsidP="00271DF2">
      <w:pPr>
        <w:spacing w:after="160" w:line="259" w:lineRule="auto"/>
        <w:rPr>
          <w:rFonts w:asciiTheme="minorHAnsi" w:hAnsiTheme="minorHAnsi"/>
          <w:b/>
          <w:sz w:val="22"/>
          <w:szCs w:val="22"/>
        </w:rPr>
      </w:pPr>
    </w:p>
    <w:p w14:paraId="7006B38A" w14:textId="77777777" w:rsidR="000A4A3B" w:rsidRDefault="000A4A3B" w:rsidP="00271DF2">
      <w:pPr>
        <w:spacing w:after="160" w:line="259" w:lineRule="auto"/>
        <w:rPr>
          <w:rFonts w:asciiTheme="minorHAnsi" w:hAnsiTheme="minorHAnsi"/>
          <w:b/>
          <w:sz w:val="22"/>
          <w:szCs w:val="22"/>
        </w:rPr>
      </w:pPr>
    </w:p>
    <w:p w14:paraId="5D1621E2" w14:textId="77777777" w:rsidR="004E7DDA" w:rsidRDefault="004E7DDA" w:rsidP="00271DF2">
      <w:pPr>
        <w:spacing w:after="160" w:line="259" w:lineRule="auto"/>
        <w:rPr>
          <w:rFonts w:asciiTheme="minorHAnsi" w:hAnsiTheme="minorHAnsi"/>
          <w:b/>
          <w:sz w:val="22"/>
          <w:szCs w:val="22"/>
        </w:rPr>
      </w:pPr>
    </w:p>
    <w:p w14:paraId="351EC68D" w14:textId="77777777" w:rsidR="004E7DDA" w:rsidRDefault="004E7DDA" w:rsidP="00271DF2">
      <w:pPr>
        <w:spacing w:after="160" w:line="259" w:lineRule="auto"/>
        <w:rPr>
          <w:rFonts w:asciiTheme="minorHAnsi" w:hAnsiTheme="minorHAnsi"/>
          <w:b/>
          <w:sz w:val="22"/>
          <w:szCs w:val="22"/>
        </w:rPr>
      </w:pPr>
    </w:p>
    <w:p w14:paraId="78B3D4D4" w14:textId="77777777" w:rsidR="004E7DDA" w:rsidRDefault="004E7DDA" w:rsidP="00271DF2">
      <w:pPr>
        <w:spacing w:after="160" w:line="259" w:lineRule="auto"/>
        <w:rPr>
          <w:rFonts w:asciiTheme="minorHAnsi" w:hAnsiTheme="minorHAnsi"/>
          <w:b/>
          <w:sz w:val="22"/>
          <w:szCs w:val="22"/>
        </w:rPr>
      </w:pPr>
    </w:p>
    <w:p w14:paraId="25F8BF67" w14:textId="77777777" w:rsidR="004E7DDA" w:rsidRDefault="004E7DDA" w:rsidP="00271DF2">
      <w:pPr>
        <w:spacing w:after="160" w:line="259" w:lineRule="auto"/>
        <w:rPr>
          <w:rFonts w:asciiTheme="minorHAnsi" w:hAnsiTheme="minorHAnsi"/>
          <w:b/>
          <w:sz w:val="22"/>
          <w:szCs w:val="22"/>
        </w:rPr>
      </w:pPr>
    </w:p>
    <w:p w14:paraId="52D3ABF5" w14:textId="77777777" w:rsidR="004E7DDA" w:rsidRDefault="004E7DDA" w:rsidP="00271DF2">
      <w:pPr>
        <w:spacing w:after="160" w:line="259" w:lineRule="auto"/>
        <w:rPr>
          <w:rFonts w:asciiTheme="minorHAnsi" w:hAnsiTheme="minorHAnsi"/>
          <w:b/>
          <w:sz w:val="22"/>
          <w:szCs w:val="22"/>
        </w:rPr>
      </w:pPr>
    </w:p>
    <w:p w14:paraId="1D78B22B" w14:textId="77777777" w:rsidR="004E7DDA" w:rsidRDefault="004E7DDA" w:rsidP="00271DF2">
      <w:pPr>
        <w:spacing w:after="160" w:line="259" w:lineRule="auto"/>
        <w:rPr>
          <w:rFonts w:asciiTheme="minorHAnsi" w:hAnsiTheme="minorHAnsi"/>
          <w:b/>
          <w:sz w:val="22"/>
          <w:szCs w:val="22"/>
        </w:rPr>
      </w:pPr>
    </w:p>
    <w:p w14:paraId="3A57DF22" w14:textId="77777777" w:rsidR="004E7DDA" w:rsidRDefault="004E7DDA" w:rsidP="00271DF2">
      <w:pPr>
        <w:spacing w:after="160" w:line="259" w:lineRule="auto"/>
        <w:rPr>
          <w:rFonts w:asciiTheme="minorHAnsi" w:hAnsiTheme="minorHAnsi"/>
          <w:b/>
          <w:sz w:val="22"/>
          <w:szCs w:val="22"/>
        </w:rPr>
      </w:pPr>
    </w:p>
    <w:p w14:paraId="5817E814" w14:textId="77777777" w:rsidR="004E7DDA" w:rsidRDefault="004E7DDA" w:rsidP="00271DF2">
      <w:pPr>
        <w:spacing w:after="160" w:line="259" w:lineRule="auto"/>
        <w:rPr>
          <w:rFonts w:asciiTheme="minorHAnsi" w:hAnsiTheme="minorHAnsi"/>
          <w:b/>
          <w:sz w:val="22"/>
          <w:szCs w:val="22"/>
        </w:rPr>
      </w:pPr>
    </w:p>
    <w:p w14:paraId="282F211B" w14:textId="77777777" w:rsidR="004E7DDA" w:rsidRDefault="004E7DDA" w:rsidP="00271DF2">
      <w:pPr>
        <w:spacing w:after="160" w:line="259" w:lineRule="auto"/>
        <w:rPr>
          <w:rFonts w:asciiTheme="minorHAnsi" w:hAnsiTheme="minorHAnsi"/>
          <w:b/>
          <w:sz w:val="22"/>
          <w:szCs w:val="22"/>
        </w:rPr>
      </w:pPr>
    </w:p>
    <w:p w14:paraId="61762E8D" w14:textId="77777777" w:rsidR="00B61583" w:rsidRDefault="00B61583" w:rsidP="000A4A3B">
      <w:pPr>
        <w:spacing w:after="160" w:line="259" w:lineRule="auto"/>
        <w:jc w:val="center"/>
        <w:rPr>
          <w:rFonts w:asciiTheme="minorHAnsi" w:hAnsiTheme="minorHAnsi"/>
          <w:b/>
          <w:sz w:val="22"/>
          <w:szCs w:val="22"/>
        </w:rPr>
      </w:pPr>
    </w:p>
    <w:p w14:paraId="16670806" w14:textId="62FA281D" w:rsidR="004E7DDA" w:rsidRDefault="004E7DDA" w:rsidP="000A4A3B">
      <w:pPr>
        <w:spacing w:after="160" w:line="259" w:lineRule="auto"/>
        <w:jc w:val="center"/>
        <w:rPr>
          <w:rFonts w:asciiTheme="minorHAnsi" w:hAnsiTheme="minorHAnsi"/>
          <w:b/>
          <w:sz w:val="22"/>
          <w:szCs w:val="22"/>
        </w:rPr>
      </w:pPr>
      <w:r>
        <w:rPr>
          <w:rFonts w:asciiTheme="minorHAnsi" w:hAnsiTheme="minorHAnsi"/>
          <w:b/>
          <w:sz w:val="22"/>
          <w:szCs w:val="22"/>
        </w:rPr>
        <w:lastRenderedPageBreak/>
        <w:t xml:space="preserve">WorkSafe </w:t>
      </w:r>
      <w:r w:rsidR="00CB0A3B">
        <w:rPr>
          <w:rFonts w:asciiTheme="minorHAnsi" w:hAnsiTheme="minorHAnsi"/>
          <w:b/>
          <w:sz w:val="22"/>
          <w:szCs w:val="22"/>
        </w:rPr>
        <w:t>BC</w:t>
      </w:r>
    </w:p>
    <w:p w14:paraId="21FB5F82" w14:textId="56DDBAC5" w:rsidR="00BF757F" w:rsidRDefault="004E7DDA" w:rsidP="00BF757F">
      <w:pPr>
        <w:jc w:val="center"/>
        <w:rPr>
          <w:rFonts w:cstheme="minorHAnsi"/>
        </w:rPr>
      </w:pPr>
      <w:r w:rsidRPr="003C1A05">
        <w:rPr>
          <w:rStyle w:val="Heading1Char"/>
        </w:rPr>
        <w:t>RISK ASSESSMENT FORM</w:t>
      </w:r>
      <w:r w:rsidR="00BF757F" w:rsidRPr="00BF757F">
        <w:rPr>
          <w:rFonts w:cstheme="minorHAnsi"/>
        </w:rPr>
        <w:t xml:space="preserve"> </w:t>
      </w:r>
      <w:r w:rsidR="00BF757F">
        <w:rPr>
          <w:rFonts w:cstheme="minorHAnsi"/>
        </w:rPr>
        <w:t xml:space="preserve">Updated:  </w:t>
      </w:r>
      <w:r w:rsidR="00494E98">
        <w:rPr>
          <w:rFonts w:cstheme="minorHAnsi"/>
        </w:rPr>
        <w:t>Nov 4</w:t>
      </w:r>
      <w:r w:rsidR="00BF757F">
        <w:rPr>
          <w:rFonts w:cstheme="minorHAnsi"/>
        </w:rPr>
        <w:t xml:space="preserve"> now with edits</w:t>
      </w:r>
    </w:p>
    <w:p w14:paraId="5B1871AE" w14:textId="77777777" w:rsidR="00BF757F" w:rsidRDefault="00BF757F" w:rsidP="00494E98">
      <w:pPr>
        <w:rPr>
          <w:rFonts w:cstheme="minorHAnsi"/>
        </w:rPr>
      </w:pPr>
    </w:p>
    <w:p w14:paraId="6B450976" w14:textId="77777777" w:rsidR="004E7DDA" w:rsidRDefault="004E7DDA" w:rsidP="004E7DDA">
      <w:pPr>
        <w:rPr>
          <w:rFonts w:cstheme="minorHAnsi"/>
        </w:rPr>
      </w:pPr>
      <w:r>
        <w:rPr>
          <w:rFonts w:cstheme="minorHAnsi"/>
        </w:rPr>
        <w:t xml:space="preserve">Identify the potential risks related to COVID-19 that are present for your department and the protocols that will be put in place to minimize these risks.  </w:t>
      </w:r>
    </w:p>
    <w:p w14:paraId="5288F438" w14:textId="3D47F9D8" w:rsidR="004E7DDA" w:rsidRDefault="004E7DDA" w:rsidP="004E7DDA">
      <w:pPr>
        <w:rPr>
          <w:rFonts w:cstheme="minorHAnsi"/>
        </w:rPr>
      </w:pPr>
    </w:p>
    <w:p w14:paraId="0D4896D5" w14:textId="34CF282B" w:rsidR="00494E98" w:rsidRDefault="00494E98" w:rsidP="004E7DDA">
      <w:pPr>
        <w:rPr>
          <w:rFonts w:cstheme="minorHAnsi"/>
        </w:rPr>
      </w:pPr>
    </w:p>
    <w:tbl>
      <w:tblPr>
        <w:tblStyle w:val="TableGrid"/>
        <w:tblW w:w="10201" w:type="dxa"/>
        <w:tblLook w:val="04A0" w:firstRow="1" w:lastRow="0" w:firstColumn="1" w:lastColumn="0" w:noHBand="0" w:noVBand="1"/>
      </w:tblPr>
      <w:tblGrid>
        <w:gridCol w:w="279"/>
        <w:gridCol w:w="2835"/>
        <w:gridCol w:w="6236"/>
        <w:gridCol w:w="851"/>
      </w:tblGrid>
      <w:tr w:rsidR="00494E98" w14:paraId="2B48327F" w14:textId="77777777" w:rsidTr="00F6505B">
        <w:trPr>
          <w:gridAfter w:val="1"/>
          <w:wAfter w:w="851" w:type="dxa"/>
        </w:trPr>
        <w:tc>
          <w:tcPr>
            <w:tcW w:w="9350" w:type="dxa"/>
            <w:gridSpan w:val="3"/>
            <w:shd w:val="clear" w:color="auto" w:fill="D9D9D9" w:themeFill="background1" w:themeFillShade="D9"/>
          </w:tcPr>
          <w:p w14:paraId="0EAD5951" w14:textId="77777777" w:rsidR="00494E98" w:rsidRPr="008A21D9" w:rsidRDefault="00494E98" w:rsidP="00F6505B">
            <w:pPr>
              <w:rPr>
                <w:b/>
              </w:rPr>
            </w:pPr>
            <w:r w:rsidRPr="008A21D9">
              <w:rPr>
                <w:b/>
              </w:rPr>
              <w:t>EMPLOYEE SAFETY GUIDELINES AND LOGISTICS</w:t>
            </w:r>
          </w:p>
        </w:tc>
      </w:tr>
      <w:tr w:rsidR="00494E98" w:rsidRPr="001B189B" w14:paraId="5F941FC2" w14:textId="77777777" w:rsidTr="00F6505B">
        <w:tblPrEx>
          <w:tblCellMar>
            <w:left w:w="115" w:type="dxa"/>
            <w:right w:w="115" w:type="dxa"/>
          </w:tblCellMar>
        </w:tblPrEx>
        <w:trPr>
          <w:cantSplit/>
          <w:trHeight w:val="37"/>
        </w:trPr>
        <w:tc>
          <w:tcPr>
            <w:tcW w:w="279" w:type="dxa"/>
            <w:vMerge w:val="restart"/>
            <w:shd w:val="clear" w:color="auto" w:fill="A8D08D" w:themeFill="accent6" w:themeFillTint="99"/>
            <w:textDirection w:val="btLr"/>
          </w:tcPr>
          <w:p w14:paraId="0BC60336" w14:textId="77777777" w:rsidR="00494E98" w:rsidRPr="001B189B" w:rsidRDefault="00494E98" w:rsidP="00F6505B">
            <w:pPr>
              <w:rPr>
                <w:rFonts w:cstheme="minorHAnsi"/>
              </w:rPr>
            </w:pPr>
          </w:p>
        </w:tc>
        <w:tc>
          <w:tcPr>
            <w:tcW w:w="2835" w:type="dxa"/>
          </w:tcPr>
          <w:p w14:paraId="4675F6A0" w14:textId="77777777" w:rsidR="00494E98" w:rsidRPr="001B189B" w:rsidRDefault="00494E98" w:rsidP="00F6505B">
            <w:pPr>
              <w:spacing w:before="80"/>
              <w:rPr>
                <w:rFonts w:cstheme="minorHAnsi"/>
              </w:rPr>
            </w:pPr>
            <w:r w:rsidRPr="001B189B">
              <w:rPr>
                <w:rFonts w:cstheme="minorHAnsi"/>
                <w:b/>
              </w:rPr>
              <w:t>Department</w:t>
            </w:r>
            <w:r>
              <w:rPr>
                <w:rFonts w:cstheme="minorHAnsi"/>
                <w:b/>
              </w:rPr>
              <w:t>:</w:t>
            </w:r>
          </w:p>
        </w:tc>
        <w:tc>
          <w:tcPr>
            <w:tcW w:w="7087" w:type="dxa"/>
            <w:gridSpan w:val="2"/>
            <w:shd w:val="clear" w:color="auto" w:fill="D9D9D9" w:themeFill="background1" w:themeFillShade="D9"/>
          </w:tcPr>
          <w:p w14:paraId="368320F5" w14:textId="30049B5C" w:rsidR="00494E98" w:rsidRPr="0085120B" w:rsidRDefault="00494E98" w:rsidP="00F6505B">
            <w:pPr>
              <w:rPr>
                <w:rFonts w:cstheme="minorHAnsi"/>
                <w:b/>
              </w:rPr>
            </w:pPr>
            <w:r w:rsidRPr="0085120B">
              <w:rPr>
                <w:rFonts w:cstheme="minorHAnsi"/>
                <w:b/>
              </w:rPr>
              <w:t>OBPRC –</w:t>
            </w:r>
            <w:r>
              <w:rPr>
                <w:rFonts w:cstheme="minorHAnsi"/>
                <w:b/>
              </w:rPr>
              <w:t xml:space="preserve"> Tennis</w:t>
            </w:r>
            <w:r w:rsidR="00315E5D">
              <w:rPr>
                <w:rFonts w:cstheme="minorHAnsi"/>
                <w:b/>
              </w:rPr>
              <w:t xml:space="preserve">, </w:t>
            </w:r>
            <w:r w:rsidR="00315E5D" w:rsidRPr="00315E5D">
              <w:rPr>
                <w:rFonts w:cstheme="minorHAnsi"/>
                <w:b/>
                <w:highlight w:val="yellow"/>
              </w:rPr>
              <w:t>Table Tennis and Badminton</w:t>
            </w:r>
            <w:r>
              <w:rPr>
                <w:rFonts w:cstheme="minorHAnsi"/>
                <w:b/>
              </w:rPr>
              <w:t xml:space="preserve"> Lessons and Programs</w:t>
            </w:r>
          </w:p>
        </w:tc>
      </w:tr>
      <w:tr w:rsidR="00494E98" w:rsidRPr="001B189B" w14:paraId="3D283661" w14:textId="77777777" w:rsidTr="00F6505B">
        <w:tblPrEx>
          <w:tblCellMar>
            <w:left w:w="115" w:type="dxa"/>
            <w:right w:w="115" w:type="dxa"/>
          </w:tblCellMar>
        </w:tblPrEx>
        <w:trPr>
          <w:cantSplit/>
          <w:trHeight w:val="88"/>
        </w:trPr>
        <w:tc>
          <w:tcPr>
            <w:tcW w:w="279" w:type="dxa"/>
            <w:vMerge/>
            <w:shd w:val="clear" w:color="auto" w:fill="A8D08D" w:themeFill="accent6" w:themeFillTint="99"/>
            <w:textDirection w:val="btLr"/>
          </w:tcPr>
          <w:p w14:paraId="50933DA0" w14:textId="77777777" w:rsidR="00494E98" w:rsidRPr="001B189B" w:rsidRDefault="00494E98" w:rsidP="00F6505B">
            <w:pPr>
              <w:ind w:left="113" w:right="113"/>
              <w:rPr>
                <w:rFonts w:cstheme="minorHAnsi"/>
              </w:rPr>
            </w:pPr>
          </w:p>
        </w:tc>
        <w:tc>
          <w:tcPr>
            <w:tcW w:w="2835" w:type="dxa"/>
          </w:tcPr>
          <w:p w14:paraId="3BB00F66" w14:textId="77777777" w:rsidR="00494E98" w:rsidRPr="001B189B" w:rsidRDefault="00494E98" w:rsidP="00F6505B">
            <w:pPr>
              <w:spacing w:before="80"/>
              <w:rPr>
                <w:rFonts w:cstheme="minorHAnsi"/>
              </w:rPr>
            </w:pPr>
            <w:r w:rsidRPr="001B189B">
              <w:rPr>
                <w:rFonts w:cstheme="minorHAnsi"/>
                <w:b/>
              </w:rPr>
              <w:t>Date</w:t>
            </w:r>
            <w:r>
              <w:rPr>
                <w:rFonts w:cstheme="minorHAnsi"/>
                <w:b/>
              </w:rPr>
              <w:t>:</w:t>
            </w:r>
            <w:r w:rsidRPr="001B189B">
              <w:rPr>
                <w:rFonts w:cstheme="minorHAnsi"/>
                <w:b/>
              </w:rPr>
              <w:t xml:space="preserve"> </w:t>
            </w:r>
          </w:p>
        </w:tc>
        <w:tc>
          <w:tcPr>
            <w:tcW w:w="7087" w:type="dxa"/>
            <w:gridSpan w:val="2"/>
          </w:tcPr>
          <w:p w14:paraId="6C4B8196" w14:textId="6A705E43" w:rsidR="00494E98" w:rsidRPr="0085120B" w:rsidRDefault="00B333F1" w:rsidP="00F6505B">
            <w:pPr>
              <w:rPr>
                <w:rFonts w:cstheme="minorHAnsi"/>
              </w:rPr>
            </w:pPr>
            <w:r>
              <w:rPr>
                <w:rFonts w:cstheme="minorHAnsi"/>
              </w:rPr>
              <w:t>December 4</w:t>
            </w:r>
            <w:r w:rsidR="00494E98">
              <w:rPr>
                <w:rFonts w:cstheme="minorHAnsi"/>
              </w:rPr>
              <w:t>, 2020</w:t>
            </w:r>
          </w:p>
          <w:p w14:paraId="27B746EA" w14:textId="77777777" w:rsidR="00494E98" w:rsidRPr="0085120B" w:rsidRDefault="00494E98" w:rsidP="00F6505B">
            <w:pPr>
              <w:rPr>
                <w:rFonts w:cstheme="minorHAnsi"/>
              </w:rPr>
            </w:pPr>
          </w:p>
        </w:tc>
      </w:tr>
      <w:tr w:rsidR="00494E98" w:rsidRPr="001B189B" w14:paraId="01B358F1" w14:textId="77777777" w:rsidTr="00F6505B">
        <w:tblPrEx>
          <w:tblCellMar>
            <w:left w:w="115" w:type="dxa"/>
            <w:right w:w="115" w:type="dxa"/>
          </w:tblCellMar>
        </w:tblPrEx>
        <w:trPr>
          <w:cantSplit/>
          <w:trHeight w:val="61"/>
        </w:trPr>
        <w:tc>
          <w:tcPr>
            <w:tcW w:w="279" w:type="dxa"/>
            <w:vMerge/>
            <w:shd w:val="clear" w:color="auto" w:fill="A8D08D" w:themeFill="accent6" w:themeFillTint="99"/>
            <w:textDirection w:val="btLr"/>
          </w:tcPr>
          <w:p w14:paraId="4ABB09FE" w14:textId="77777777" w:rsidR="00494E98" w:rsidRPr="001B189B" w:rsidRDefault="00494E98" w:rsidP="00F6505B">
            <w:pPr>
              <w:ind w:left="113" w:right="113"/>
              <w:rPr>
                <w:rFonts w:cstheme="minorHAnsi"/>
              </w:rPr>
            </w:pPr>
          </w:p>
        </w:tc>
        <w:tc>
          <w:tcPr>
            <w:tcW w:w="2835" w:type="dxa"/>
          </w:tcPr>
          <w:p w14:paraId="047B3E8D" w14:textId="77777777" w:rsidR="00494E98" w:rsidRPr="001B189B" w:rsidRDefault="00494E98" w:rsidP="00F6505B">
            <w:pPr>
              <w:spacing w:before="80"/>
              <w:rPr>
                <w:rFonts w:cstheme="minorHAnsi"/>
              </w:rPr>
            </w:pPr>
            <w:r w:rsidRPr="001B189B">
              <w:rPr>
                <w:rFonts w:cstheme="minorHAnsi"/>
                <w:b/>
              </w:rPr>
              <w:t xml:space="preserve">Completed </w:t>
            </w:r>
            <w:r>
              <w:rPr>
                <w:rFonts w:cstheme="minorHAnsi"/>
                <w:b/>
              </w:rPr>
              <w:t>b</w:t>
            </w:r>
            <w:r w:rsidRPr="001B189B">
              <w:rPr>
                <w:rFonts w:cstheme="minorHAnsi"/>
                <w:b/>
              </w:rPr>
              <w:t>y</w:t>
            </w:r>
            <w:r>
              <w:rPr>
                <w:rFonts w:cstheme="minorHAnsi"/>
                <w:b/>
              </w:rPr>
              <w:t>:</w:t>
            </w:r>
          </w:p>
        </w:tc>
        <w:tc>
          <w:tcPr>
            <w:tcW w:w="7087" w:type="dxa"/>
            <w:gridSpan w:val="2"/>
          </w:tcPr>
          <w:p w14:paraId="071B6292" w14:textId="77777777" w:rsidR="00494E98" w:rsidRPr="0085120B" w:rsidRDefault="00494E98" w:rsidP="00F6505B">
            <w:pPr>
              <w:rPr>
                <w:rFonts w:cstheme="minorHAnsi"/>
              </w:rPr>
            </w:pPr>
            <w:r>
              <w:rPr>
                <w:rFonts w:cstheme="minorHAnsi"/>
              </w:rPr>
              <w:t xml:space="preserve">Steve Meikle, - </w:t>
            </w:r>
            <w:r w:rsidRPr="0085120B">
              <w:rPr>
                <w:rFonts w:cstheme="minorHAnsi"/>
              </w:rPr>
              <w:t xml:space="preserve">Mgr of Recreation, </w:t>
            </w:r>
            <w:r>
              <w:rPr>
                <w:rFonts w:cstheme="minorHAnsi"/>
              </w:rPr>
              <w:t>Simon Vickers – Tennis Supervisor</w:t>
            </w:r>
          </w:p>
          <w:p w14:paraId="40A1291F" w14:textId="77777777" w:rsidR="00494E98" w:rsidRPr="0085120B" w:rsidRDefault="00494E98" w:rsidP="00F6505B">
            <w:pPr>
              <w:rPr>
                <w:rFonts w:cstheme="minorHAnsi"/>
              </w:rPr>
            </w:pPr>
          </w:p>
        </w:tc>
      </w:tr>
    </w:tbl>
    <w:p w14:paraId="5867BE63" w14:textId="77777777" w:rsidR="00494E98" w:rsidRDefault="00494E98" w:rsidP="00494E98">
      <w:pPr>
        <w:rPr>
          <w:rFonts w:cstheme="minorHAnsi"/>
          <w:b/>
        </w:rPr>
      </w:pPr>
    </w:p>
    <w:p w14:paraId="1EFFB595" w14:textId="77777777" w:rsidR="00494E98" w:rsidRDefault="00494E98" w:rsidP="00494E98">
      <w:pPr>
        <w:rPr>
          <w:rFonts w:cstheme="minorHAnsi"/>
        </w:rPr>
      </w:pPr>
      <w:r w:rsidRPr="00FF7513">
        <w:rPr>
          <w:rFonts w:cstheme="minorHAnsi"/>
          <w:b/>
        </w:rPr>
        <w:t>NOTE:</w:t>
      </w:r>
      <w:r>
        <w:rPr>
          <w:rFonts w:cstheme="minorHAnsi"/>
        </w:rPr>
        <w:t xml:space="preserve"> Many of the patron safety guidelines and logistics presented above will help support the provision of a safe environment for employees by reducing the number of people in a given space, by screening patrons prior to entry and by establishing safe practices to ensure physical distancing, hand washing and proper respiratory hygiene for all.</w:t>
      </w:r>
    </w:p>
    <w:p w14:paraId="39401FA7" w14:textId="4E2CD719" w:rsidR="00494E98" w:rsidRDefault="00494E98" w:rsidP="004E7DDA">
      <w:pPr>
        <w:rPr>
          <w:rFonts w:cstheme="minorHAnsi"/>
        </w:rPr>
      </w:pPr>
    </w:p>
    <w:p w14:paraId="2944AC21" w14:textId="4A8C43DB" w:rsidR="006B25F4" w:rsidRDefault="006B25F4" w:rsidP="004E7DDA">
      <w:pPr>
        <w:rPr>
          <w:rFonts w:cstheme="minorHAnsi"/>
        </w:rPr>
      </w:pPr>
    </w:p>
    <w:p w14:paraId="0214088C" w14:textId="55988A1F" w:rsidR="006B25F4" w:rsidRDefault="006B25F4" w:rsidP="004E7DDA">
      <w:pPr>
        <w:rPr>
          <w:rFonts w:cstheme="minorHAnsi"/>
        </w:rPr>
      </w:pPr>
    </w:p>
    <w:p w14:paraId="57F7A7FF" w14:textId="52F4BF39" w:rsidR="006B25F4" w:rsidRDefault="006B25F4" w:rsidP="004E7DDA">
      <w:pPr>
        <w:rPr>
          <w:rFonts w:cstheme="minorHAnsi"/>
        </w:rPr>
      </w:pPr>
    </w:p>
    <w:p w14:paraId="1258C287" w14:textId="722B8031" w:rsidR="006B25F4" w:rsidRDefault="006B25F4" w:rsidP="004E7DDA">
      <w:pPr>
        <w:rPr>
          <w:rFonts w:cstheme="minorHAnsi"/>
        </w:rPr>
      </w:pPr>
    </w:p>
    <w:p w14:paraId="09E1DF20" w14:textId="393983E6" w:rsidR="006B25F4" w:rsidRDefault="006B25F4" w:rsidP="004E7DDA">
      <w:pPr>
        <w:rPr>
          <w:rFonts w:cstheme="minorHAnsi"/>
        </w:rPr>
      </w:pPr>
    </w:p>
    <w:p w14:paraId="6E85EE03" w14:textId="2308D2AA" w:rsidR="006B25F4" w:rsidRDefault="006B25F4" w:rsidP="004E7DDA">
      <w:pPr>
        <w:rPr>
          <w:rFonts w:cstheme="minorHAnsi"/>
        </w:rPr>
      </w:pPr>
    </w:p>
    <w:p w14:paraId="24869B0D" w14:textId="5AF70CA6" w:rsidR="006B25F4" w:rsidRDefault="006B25F4" w:rsidP="004E7DDA">
      <w:pPr>
        <w:rPr>
          <w:rFonts w:cstheme="minorHAnsi"/>
        </w:rPr>
      </w:pPr>
    </w:p>
    <w:p w14:paraId="52AD2EB8" w14:textId="58E630B1" w:rsidR="006B25F4" w:rsidRDefault="006B25F4" w:rsidP="004E7DDA">
      <w:pPr>
        <w:rPr>
          <w:rFonts w:cstheme="minorHAnsi"/>
        </w:rPr>
      </w:pPr>
    </w:p>
    <w:p w14:paraId="11E6ED11" w14:textId="632154D4" w:rsidR="006B25F4" w:rsidRDefault="006B25F4" w:rsidP="004E7DDA">
      <w:pPr>
        <w:rPr>
          <w:rFonts w:cstheme="minorHAnsi"/>
        </w:rPr>
      </w:pPr>
    </w:p>
    <w:p w14:paraId="10C036F0" w14:textId="39085A92" w:rsidR="006B25F4" w:rsidRDefault="006B25F4" w:rsidP="004E7DDA">
      <w:pPr>
        <w:rPr>
          <w:rFonts w:cstheme="minorHAnsi"/>
        </w:rPr>
      </w:pPr>
    </w:p>
    <w:p w14:paraId="10877486" w14:textId="378DF838" w:rsidR="006B25F4" w:rsidRDefault="006B25F4" w:rsidP="004E7DDA">
      <w:pPr>
        <w:rPr>
          <w:rFonts w:cstheme="minorHAnsi"/>
        </w:rPr>
      </w:pPr>
    </w:p>
    <w:p w14:paraId="5C785761" w14:textId="0FBD18AE" w:rsidR="006B25F4" w:rsidRDefault="006B25F4" w:rsidP="004E7DDA">
      <w:pPr>
        <w:rPr>
          <w:rFonts w:cstheme="minorHAnsi"/>
        </w:rPr>
      </w:pPr>
    </w:p>
    <w:p w14:paraId="64688906" w14:textId="195DA5C4" w:rsidR="006B25F4" w:rsidRDefault="006B25F4" w:rsidP="004E7DDA">
      <w:pPr>
        <w:rPr>
          <w:rFonts w:cstheme="minorHAnsi"/>
        </w:rPr>
      </w:pPr>
    </w:p>
    <w:p w14:paraId="38AD09F9" w14:textId="61647105" w:rsidR="006B25F4" w:rsidRDefault="006B25F4" w:rsidP="004E7DDA">
      <w:pPr>
        <w:rPr>
          <w:rFonts w:cstheme="minorHAnsi"/>
        </w:rPr>
      </w:pPr>
    </w:p>
    <w:p w14:paraId="6550A54E" w14:textId="61E28F07" w:rsidR="006B25F4" w:rsidRDefault="006B25F4" w:rsidP="004E7DDA">
      <w:pPr>
        <w:rPr>
          <w:rFonts w:cstheme="minorHAnsi"/>
        </w:rPr>
      </w:pPr>
    </w:p>
    <w:p w14:paraId="4B95FCBF" w14:textId="540E193B" w:rsidR="006B25F4" w:rsidRDefault="006B25F4" w:rsidP="004E7DDA">
      <w:pPr>
        <w:rPr>
          <w:rFonts w:cstheme="minorHAnsi"/>
        </w:rPr>
      </w:pPr>
    </w:p>
    <w:p w14:paraId="3BEAD136" w14:textId="3A68EA38" w:rsidR="006B25F4" w:rsidRDefault="006B25F4" w:rsidP="004E7DDA">
      <w:pPr>
        <w:rPr>
          <w:rFonts w:cstheme="minorHAnsi"/>
        </w:rPr>
      </w:pPr>
    </w:p>
    <w:p w14:paraId="65EE4BDF" w14:textId="01E18893" w:rsidR="006B25F4" w:rsidRDefault="006B25F4" w:rsidP="004E7DDA">
      <w:pPr>
        <w:rPr>
          <w:rFonts w:cstheme="minorHAnsi"/>
        </w:rPr>
      </w:pPr>
    </w:p>
    <w:p w14:paraId="44412BB8" w14:textId="13371428" w:rsidR="006B25F4" w:rsidRDefault="006B25F4" w:rsidP="004E7DDA">
      <w:pPr>
        <w:rPr>
          <w:rFonts w:cstheme="minorHAnsi"/>
        </w:rPr>
      </w:pPr>
    </w:p>
    <w:p w14:paraId="430CF2A3" w14:textId="62C52237" w:rsidR="006B25F4" w:rsidRDefault="006B25F4" w:rsidP="004E7DDA">
      <w:pPr>
        <w:rPr>
          <w:rFonts w:cstheme="minorHAnsi"/>
        </w:rPr>
      </w:pPr>
    </w:p>
    <w:p w14:paraId="3FBE915D" w14:textId="0CDB8085" w:rsidR="006B25F4" w:rsidRDefault="006B25F4" w:rsidP="004E7DDA">
      <w:pPr>
        <w:rPr>
          <w:rFonts w:cstheme="minorHAnsi"/>
        </w:rPr>
      </w:pPr>
    </w:p>
    <w:p w14:paraId="5BDE18B9" w14:textId="72676A10" w:rsidR="006B25F4" w:rsidRDefault="006B25F4" w:rsidP="004E7DDA">
      <w:pPr>
        <w:rPr>
          <w:rFonts w:cstheme="minorHAnsi"/>
        </w:rPr>
      </w:pPr>
    </w:p>
    <w:p w14:paraId="045CE77F" w14:textId="7B299407" w:rsidR="006B25F4" w:rsidRDefault="006B25F4" w:rsidP="004E7DDA">
      <w:pPr>
        <w:rPr>
          <w:rFonts w:cstheme="minorHAnsi"/>
        </w:rPr>
      </w:pPr>
    </w:p>
    <w:p w14:paraId="0520C6C9" w14:textId="5576B268" w:rsidR="006B25F4" w:rsidRDefault="006B25F4" w:rsidP="004E7DDA">
      <w:pPr>
        <w:rPr>
          <w:rFonts w:cstheme="minorHAnsi"/>
        </w:rPr>
      </w:pPr>
    </w:p>
    <w:p w14:paraId="45A7321F" w14:textId="77777777" w:rsidR="006B25F4" w:rsidRDefault="006B25F4" w:rsidP="004E7DDA">
      <w:pPr>
        <w:rPr>
          <w:rFonts w:cstheme="minorHAnsi"/>
        </w:rPr>
      </w:pPr>
    </w:p>
    <w:p w14:paraId="130ABDBD" w14:textId="77777777" w:rsidR="004E7DDA" w:rsidRDefault="004E7DDA" w:rsidP="004E7DDA">
      <w:pPr>
        <w:rPr>
          <w:rFonts w:cstheme="minorHAnsi"/>
        </w:rPr>
      </w:pPr>
    </w:p>
    <w:tbl>
      <w:tblPr>
        <w:tblStyle w:val="TableGrid"/>
        <w:tblW w:w="9979" w:type="dxa"/>
        <w:tblLayout w:type="fixed"/>
        <w:tblCellMar>
          <w:left w:w="115" w:type="dxa"/>
          <w:right w:w="115" w:type="dxa"/>
        </w:tblCellMar>
        <w:tblLook w:val="04A0" w:firstRow="1" w:lastRow="0" w:firstColumn="1" w:lastColumn="0" w:noHBand="0" w:noVBand="1"/>
      </w:tblPr>
      <w:tblGrid>
        <w:gridCol w:w="2183"/>
        <w:gridCol w:w="80"/>
        <w:gridCol w:w="2896"/>
        <w:gridCol w:w="4820"/>
      </w:tblGrid>
      <w:tr w:rsidR="004E7DDA" w:rsidRPr="001B189B" w14:paraId="7A708443" w14:textId="77777777" w:rsidTr="00494E98">
        <w:trPr>
          <w:cantSplit/>
          <w:trHeight w:val="980"/>
        </w:trPr>
        <w:tc>
          <w:tcPr>
            <w:tcW w:w="5159" w:type="dxa"/>
            <w:gridSpan w:val="3"/>
            <w:shd w:val="clear" w:color="auto" w:fill="A8D08D" w:themeFill="accent6" w:themeFillTint="99"/>
          </w:tcPr>
          <w:p w14:paraId="1E1DBBE0" w14:textId="77777777" w:rsidR="004E7DDA" w:rsidRDefault="004E7DDA" w:rsidP="004E7DDA">
            <w:pPr>
              <w:rPr>
                <w:rFonts w:cstheme="minorHAnsi"/>
              </w:rPr>
            </w:pPr>
            <w:bookmarkStart w:id="0" w:name="_Hlk40798806"/>
            <w:r w:rsidRPr="001B189B">
              <w:rPr>
                <w:rFonts w:cstheme="minorHAnsi"/>
              </w:rPr>
              <w:lastRenderedPageBreak/>
              <w:t xml:space="preserve">Potential </w:t>
            </w:r>
            <w:r>
              <w:rPr>
                <w:rFonts w:cstheme="minorHAnsi"/>
              </w:rPr>
              <w:t>Risk:</w:t>
            </w:r>
          </w:p>
          <w:p w14:paraId="75BD4D66" w14:textId="77777777" w:rsidR="004E7DDA" w:rsidRPr="00996613" w:rsidRDefault="004E7DDA" w:rsidP="004E7DDA">
            <w:pPr>
              <w:rPr>
                <w:rFonts w:cstheme="minorHAnsi"/>
                <w:b/>
              </w:rPr>
            </w:pPr>
            <w:r w:rsidRPr="00996613">
              <w:rPr>
                <w:rFonts w:cstheme="minorHAnsi"/>
                <w:b/>
              </w:rPr>
              <w:t xml:space="preserve">Exposure through </w:t>
            </w:r>
            <w:r>
              <w:rPr>
                <w:rFonts w:cstheme="minorHAnsi"/>
                <w:b/>
              </w:rPr>
              <w:t>being in close proximity to</w:t>
            </w:r>
            <w:r w:rsidRPr="00996613">
              <w:rPr>
                <w:rFonts w:cstheme="minorHAnsi"/>
                <w:b/>
              </w:rPr>
              <w:t xml:space="preserve"> other employees</w:t>
            </w:r>
          </w:p>
          <w:p w14:paraId="7A4F37C4" w14:textId="77777777" w:rsidR="004E7DDA" w:rsidRPr="001B189B" w:rsidRDefault="004E7DDA" w:rsidP="004E7DDA">
            <w:pPr>
              <w:rPr>
                <w:rFonts w:cstheme="minorHAnsi"/>
              </w:rPr>
            </w:pPr>
          </w:p>
        </w:tc>
        <w:tc>
          <w:tcPr>
            <w:tcW w:w="4820" w:type="dxa"/>
            <w:shd w:val="clear" w:color="auto" w:fill="A8D08D" w:themeFill="accent6" w:themeFillTint="99"/>
          </w:tcPr>
          <w:p w14:paraId="4C1B41D4" w14:textId="77777777" w:rsidR="004E7DDA" w:rsidRDefault="004E7DDA" w:rsidP="004E7DDA">
            <w:pPr>
              <w:rPr>
                <w:rFonts w:cstheme="minorHAnsi"/>
              </w:rPr>
            </w:pPr>
          </w:p>
          <w:p w14:paraId="4CB943F2" w14:textId="77777777" w:rsidR="004E7DDA" w:rsidRPr="001B189B" w:rsidRDefault="004E7DDA" w:rsidP="004E7DDA">
            <w:pPr>
              <w:rPr>
                <w:rFonts w:cstheme="minorHAnsi"/>
              </w:rPr>
            </w:pPr>
            <w:r>
              <w:rPr>
                <w:rFonts w:cstheme="minorHAnsi"/>
              </w:rPr>
              <w:t>Protocols to be implemented (if required):</w:t>
            </w:r>
          </w:p>
        </w:tc>
      </w:tr>
      <w:tr w:rsidR="004E7DDA" w:rsidRPr="00507F44" w14:paraId="21B3D84E" w14:textId="77777777" w:rsidTr="00500CA5">
        <w:trPr>
          <w:cantSplit/>
          <w:trHeight w:val="440"/>
        </w:trPr>
        <w:tc>
          <w:tcPr>
            <w:tcW w:w="2183" w:type="dxa"/>
            <w:tcBorders>
              <w:bottom w:val="nil"/>
            </w:tcBorders>
          </w:tcPr>
          <w:p w14:paraId="498EE704" w14:textId="77777777" w:rsidR="004E7DDA" w:rsidRPr="00100ED1" w:rsidRDefault="004E7DDA" w:rsidP="004E7DDA">
            <w:pPr>
              <w:rPr>
                <w:rFonts w:cstheme="minorHAnsi"/>
                <w:sz w:val="12"/>
                <w:szCs w:val="12"/>
              </w:rPr>
            </w:pPr>
          </w:p>
          <w:p w14:paraId="0A4154DB" w14:textId="77777777" w:rsidR="004E7DDA" w:rsidRDefault="004E7DDA" w:rsidP="004E7DDA">
            <w:pPr>
              <w:rPr>
                <w:rFonts w:cstheme="minorHAnsi"/>
              </w:rPr>
            </w:pPr>
            <w:r>
              <w:rPr>
                <w:rFonts w:cstheme="minorHAnsi"/>
              </w:rPr>
              <w:t>Identify locations where employees gather (break rooms, meeting rooms, etc.):</w:t>
            </w:r>
          </w:p>
          <w:p w14:paraId="07610537" w14:textId="77777777" w:rsidR="004E7DDA" w:rsidRDefault="004E7DDA" w:rsidP="004E7DDA">
            <w:pPr>
              <w:rPr>
                <w:rFonts w:cstheme="minorHAnsi"/>
              </w:rPr>
            </w:pPr>
          </w:p>
          <w:p w14:paraId="3011D68A" w14:textId="77777777" w:rsidR="004E7DDA" w:rsidRDefault="004E7DDA" w:rsidP="004E7DDA">
            <w:pPr>
              <w:rPr>
                <w:rFonts w:cstheme="minorHAnsi"/>
              </w:rPr>
            </w:pPr>
          </w:p>
          <w:p w14:paraId="37603184" w14:textId="77777777" w:rsidR="004E7DDA" w:rsidRDefault="004E7DDA" w:rsidP="004E7DDA">
            <w:pPr>
              <w:rPr>
                <w:rFonts w:cstheme="minorHAnsi"/>
              </w:rPr>
            </w:pPr>
          </w:p>
          <w:p w14:paraId="00587670" w14:textId="77777777" w:rsidR="004E7DDA" w:rsidRDefault="004E7DDA" w:rsidP="004E7DDA">
            <w:pPr>
              <w:rPr>
                <w:rFonts w:cstheme="minorHAnsi"/>
              </w:rPr>
            </w:pPr>
          </w:p>
          <w:p w14:paraId="5CC4663A" w14:textId="77777777" w:rsidR="004E7DDA" w:rsidRDefault="004E7DDA" w:rsidP="004E7DDA">
            <w:pPr>
              <w:rPr>
                <w:rFonts w:cstheme="minorHAnsi"/>
              </w:rPr>
            </w:pPr>
          </w:p>
          <w:p w14:paraId="75929A1B" w14:textId="77777777" w:rsidR="004E7DDA" w:rsidRDefault="004E7DDA" w:rsidP="004E7DDA">
            <w:pPr>
              <w:rPr>
                <w:rFonts w:cstheme="minorHAnsi"/>
              </w:rPr>
            </w:pPr>
          </w:p>
          <w:p w14:paraId="142F00A3" w14:textId="77777777" w:rsidR="004E7DDA" w:rsidRDefault="004E7DDA" w:rsidP="004E7DDA">
            <w:pPr>
              <w:rPr>
                <w:rFonts w:cstheme="minorHAnsi"/>
              </w:rPr>
            </w:pPr>
          </w:p>
          <w:p w14:paraId="6A382662" w14:textId="77777777" w:rsidR="004E7DDA" w:rsidRDefault="004E7DDA" w:rsidP="004E7DDA">
            <w:pPr>
              <w:rPr>
                <w:rFonts w:cstheme="minorHAnsi"/>
              </w:rPr>
            </w:pPr>
          </w:p>
          <w:p w14:paraId="07256E26" w14:textId="77777777" w:rsidR="004E7DDA" w:rsidRPr="00445C1A" w:rsidRDefault="004E7DDA" w:rsidP="004E7DDA">
            <w:pPr>
              <w:rPr>
                <w:rFonts w:cstheme="minorHAnsi"/>
              </w:rPr>
            </w:pPr>
          </w:p>
        </w:tc>
        <w:tc>
          <w:tcPr>
            <w:tcW w:w="2976" w:type="dxa"/>
            <w:gridSpan w:val="2"/>
          </w:tcPr>
          <w:p w14:paraId="41FF5489" w14:textId="77777777" w:rsidR="004E7DDA" w:rsidRPr="00100ED1" w:rsidRDefault="004E7DDA" w:rsidP="004E7DDA">
            <w:pPr>
              <w:rPr>
                <w:rFonts w:cstheme="minorHAnsi"/>
                <w:sz w:val="12"/>
                <w:szCs w:val="12"/>
              </w:rPr>
            </w:pPr>
          </w:p>
          <w:p w14:paraId="7B5AF677" w14:textId="77777777" w:rsidR="004E7DDA" w:rsidRPr="0060379E" w:rsidRDefault="004E7DDA" w:rsidP="004E7DDA">
            <w:pPr>
              <w:rPr>
                <w:rFonts w:cstheme="minorHAnsi"/>
              </w:rPr>
            </w:pPr>
            <w:r>
              <w:rPr>
                <w:rFonts w:cstheme="minorHAnsi"/>
              </w:rPr>
              <w:t>1. Tennis Program Office – informal meetings between Supervisor, Team Leads and Instructors.</w:t>
            </w:r>
          </w:p>
          <w:p w14:paraId="6BAE263E" w14:textId="77777777" w:rsidR="004E7DDA" w:rsidRDefault="004E7DDA" w:rsidP="004E7DDA">
            <w:pPr>
              <w:rPr>
                <w:rFonts w:cstheme="minorHAnsi"/>
              </w:rPr>
            </w:pPr>
          </w:p>
          <w:p w14:paraId="12FE11D6" w14:textId="77777777" w:rsidR="004E7DDA" w:rsidRDefault="004E7DDA" w:rsidP="004E7DDA">
            <w:pPr>
              <w:rPr>
                <w:rFonts w:cstheme="minorHAnsi"/>
              </w:rPr>
            </w:pPr>
            <w:r>
              <w:rPr>
                <w:rFonts w:cstheme="minorHAnsi"/>
              </w:rPr>
              <w:t>2. Tennis Court bubble lobby- Waiting for their lessons to start.</w:t>
            </w:r>
          </w:p>
          <w:p w14:paraId="37FEF537" w14:textId="77777777" w:rsidR="004E7DDA" w:rsidRDefault="004E7DDA" w:rsidP="004E7DDA">
            <w:pPr>
              <w:rPr>
                <w:rFonts w:cstheme="minorHAnsi"/>
              </w:rPr>
            </w:pPr>
          </w:p>
          <w:p w14:paraId="4B121AD8" w14:textId="77777777" w:rsidR="004E7DDA" w:rsidRDefault="004E7DDA" w:rsidP="004E7DDA">
            <w:pPr>
              <w:rPr>
                <w:rFonts w:cstheme="minorHAnsi"/>
              </w:rPr>
            </w:pPr>
            <w:r>
              <w:rPr>
                <w:rFonts w:cstheme="minorHAnsi"/>
              </w:rPr>
              <w:t>3. Players gathering on the court during their lesson.</w:t>
            </w:r>
          </w:p>
          <w:p w14:paraId="109C9E79" w14:textId="77777777" w:rsidR="004E7DDA" w:rsidRDefault="004E7DDA" w:rsidP="004E7DDA">
            <w:pPr>
              <w:rPr>
                <w:rFonts w:cstheme="minorHAnsi"/>
              </w:rPr>
            </w:pPr>
          </w:p>
          <w:p w14:paraId="63783ECD" w14:textId="77777777" w:rsidR="004E7DDA" w:rsidRDefault="004E7DDA" w:rsidP="004E7DDA">
            <w:pPr>
              <w:rPr>
                <w:rFonts w:cstheme="minorHAnsi"/>
              </w:rPr>
            </w:pPr>
          </w:p>
          <w:p w14:paraId="170E3D2E" w14:textId="77777777" w:rsidR="004E7DDA" w:rsidRDefault="004E7DDA" w:rsidP="004E7DDA">
            <w:pPr>
              <w:rPr>
                <w:rFonts w:cstheme="minorHAnsi"/>
              </w:rPr>
            </w:pPr>
          </w:p>
          <w:p w14:paraId="184DC71C" w14:textId="77777777" w:rsidR="004E7DDA" w:rsidRDefault="004E7DDA" w:rsidP="004E7DDA">
            <w:pPr>
              <w:rPr>
                <w:rFonts w:cstheme="minorHAnsi"/>
              </w:rPr>
            </w:pPr>
          </w:p>
          <w:p w14:paraId="7ADC35E4" w14:textId="77777777" w:rsidR="004E7DDA" w:rsidRDefault="004E7DDA" w:rsidP="004E7DDA">
            <w:pPr>
              <w:rPr>
                <w:rFonts w:cstheme="minorHAnsi"/>
              </w:rPr>
            </w:pPr>
          </w:p>
          <w:p w14:paraId="6D0C58EC" w14:textId="77777777" w:rsidR="004E7DDA" w:rsidRDefault="004E7DDA" w:rsidP="004E7DDA">
            <w:pPr>
              <w:ind w:firstLine="720"/>
              <w:rPr>
                <w:rFonts w:cstheme="minorHAnsi"/>
              </w:rPr>
            </w:pPr>
          </w:p>
          <w:p w14:paraId="0DBC418F" w14:textId="77777777" w:rsidR="004E7DDA" w:rsidRDefault="004E7DDA" w:rsidP="004E7DDA">
            <w:pPr>
              <w:rPr>
                <w:rFonts w:cstheme="minorHAnsi"/>
              </w:rPr>
            </w:pPr>
          </w:p>
          <w:p w14:paraId="0A2BCD1D" w14:textId="77777777" w:rsidR="004E7DDA" w:rsidRDefault="004E7DDA" w:rsidP="004E7DDA">
            <w:pPr>
              <w:rPr>
                <w:rFonts w:cstheme="minorHAnsi"/>
              </w:rPr>
            </w:pPr>
          </w:p>
          <w:p w14:paraId="4D6893EC" w14:textId="77777777" w:rsidR="004E7DDA" w:rsidRPr="001B189B" w:rsidRDefault="004E7DDA" w:rsidP="004E7DDA">
            <w:pPr>
              <w:rPr>
                <w:rFonts w:cstheme="minorHAnsi"/>
              </w:rPr>
            </w:pPr>
          </w:p>
        </w:tc>
        <w:tc>
          <w:tcPr>
            <w:tcW w:w="4820" w:type="dxa"/>
          </w:tcPr>
          <w:p w14:paraId="3FFF9C07" w14:textId="77777777" w:rsidR="004E7DDA" w:rsidRPr="008C16C5" w:rsidRDefault="004E7DDA" w:rsidP="004E7DDA">
            <w:pPr>
              <w:rPr>
                <w:rFonts w:cstheme="minorHAnsi"/>
              </w:rPr>
            </w:pPr>
          </w:p>
          <w:p w14:paraId="4C118379" w14:textId="35BE8842" w:rsidR="004E7DDA" w:rsidRPr="00B565F4" w:rsidRDefault="00B61583" w:rsidP="00B61583">
            <w:pPr>
              <w:pStyle w:val="ListParagraph"/>
              <w:numPr>
                <w:ilvl w:val="0"/>
                <w:numId w:val="27"/>
              </w:numPr>
              <w:rPr>
                <w:rFonts w:cstheme="minorHAnsi"/>
              </w:rPr>
            </w:pPr>
            <w:r>
              <w:rPr>
                <w:rFonts w:cstheme="minorHAnsi"/>
              </w:rPr>
              <w:t>Employees</w:t>
            </w:r>
            <w:r w:rsidR="004E7DDA" w:rsidRPr="00B565F4">
              <w:rPr>
                <w:rFonts w:cstheme="minorHAnsi"/>
              </w:rPr>
              <w:t xml:space="preserve"> will be trained in monitoring safe physical distancing and will be required to enter or use spaces only w</w:t>
            </w:r>
            <w:r w:rsidR="004E7DDA">
              <w:rPr>
                <w:rFonts w:cstheme="minorHAnsi"/>
              </w:rPr>
              <w:t>hen distancing can be ensured</w:t>
            </w:r>
            <w:r w:rsidR="004E7DDA" w:rsidRPr="00B565F4">
              <w:rPr>
                <w:rFonts w:cstheme="minorHAnsi"/>
              </w:rPr>
              <w:t>.</w:t>
            </w:r>
          </w:p>
          <w:p w14:paraId="56ED8502" w14:textId="77777777" w:rsidR="004E7DDA" w:rsidRPr="00B565F4" w:rsidRDefault="004E7DDA" w:rsidP="00B61583">
            <w:pPr>
              <w:pStyle w:val="ListParagraph"/>
              <w:numPr>
                <w:ilvl w:val="0"/>
                <w:numId w:val="27"/>
              </w:numPr>
              <w:rPr>
                <w:rFonts w:cstheme="minorHAnsi"/>
              </w:rPr>
            </w:pPr>
            <w:r w:rsidRPr="00B565F4">
              <w:rPr>
                <w:rFonts w:cstheme="minorHAnsi"/>
              </w:rPr>
              <w:t>In person meetings must be limited in number of people to enable adequate physical distancing.</w:t>
            </w:r>
          </w:p>
          <w:p w14:paraId="71148593" w14:textId="697E2B5C" w:rsidR="004E7DDA" w:rsidRPr="00B565F4" w:rsidRDefault="004E7DDA" w:rsidP="00B61583">
            <w:pPr>
              <w:pStyle w:val="ListParagraph"/>
              <w:numPr>
                <w:ilvl w:val="0"/>
                <w:numId w:val="27"/>
              </w:numPr>
              <w:rPr>
                <w:rFonts w:cstheme="minorHAnsi"/>
              </w:rPr>
            </w:pPr>
            <w:r w:rsidRPr="00B565F4">
              <w:rPr>
                <w:rFonts w:cstheme="minorHAnsi"/>
              </w:rPr>
              <w:t xml:space="preserve">A work station will be established </w:t>
            </w:r>
            <w:r>
              <w:rPr>
                <w:rFonts w:cstheme="minorHAnsi"/>
              </w:rPr>
              <w:t>for Team Lead</w:t>
            </w:r>
            <w:r w:rsidR="00B61583">
              <w:rPr>
                <w:rFonts w:cstheme="minorHAnsi"/>
              </w:rPr>
              <w:t>er</w:t>
            </w:r>
            <w:r>
              <w:rPr>
                <w:rFonts w:cstheme="minorHAnsi"/>
              </w:rPr>
              <w:t>s</w:t>
            </w:r>
            <w:r w:rsidRPr="00B565F4">
              <w:rPr>
                <w:rFonts w:cstheme="minorHAnsi"/>
              </w:rPr>
              <w:t xml:space="preserve"> </w:t>
            </w:r>
            <w:r>
              <w:rPr>
                <w:rFonts w:cstheme="minorHAnsi"/>
              </w:rPr>
              <w:t xml:space="preserve">so </w:t>
            </w:r>
            <w:r w:rsidRPr="00B565F4">
              <w:rPr>
                <w:rFonts w:cstheme="minorHAnsi"/>
              </w:rPr>
              <w:t xml:space="preserve">all paperwork and required documents </w:t>
            </w:r>
            <w:r>
              <w:rPr>
                <w:rFonts w:cstheme="minorHAnsi"/>
              </w:rPr>
              <w:t xml:space="preserve">are </w:t>
            </w:r>
            <w:r w:rsidRPr="00B565F4">
              <w:rPr>
                <w:rFonts w:cstheme="minorHAnsi"/>
              </w:rPr>
              <w:t xml:space="preserve">available outside of the </w:t>
            </w:r>
            <w:r>
              <w:rPr>
                <w:rFonts w:cstheme="minorHAnsi"/>
              </w:rPr>
              <w:t>tennis</w:t>
            </w:r>
            <w:r w:rsidRPr="00B565F4">
              <w:rPr>
                <w:rFonts w:cstheme="minorHAnsi"/>
              </w:rPr>
              <w:t xml:space="preserve"> office.</w:t>
            </w:r>
          </w:p>
          <w:p w14:paraId="26A686C9" w14:textId="19FFE8DF" w:rsidR="00B61583" w:rsidRDefault="00B61583" w:rsidP="00B61583">
            <w:pPr>
              <w:pStyle w:val="ListParagraph"/>
              <w:numPr>
                <w:ilvl w:val="0"/>
                <w:numId w:val="27"/>
              </w:numPr>
              <w:rPr>
                <w:rFonts w:cstheme="minorHAnsi"/>
              </w:rPr>
            </w:pPr>
            <w:r>
              <w:rPr>
                <w:rFonts w:cstheme="minorHAnsi"/>
              </w:rPr>
              <w:t>Meetings will be scheduled outside or out of the office as much as possible.  Office use will be coordinated between employees.</w:t>
            </w:r>
          </w:p>
          <w:p w14:paraId="3B554F2A" w14:textId="5E816FAF" w:rsidR="004E7DDA" w:rsidRDefault="004E7DDA" w:rsidP="00B61583">
            <w:pPr>
              <w:pStyle w:val="ListParagraph"/>
              <w:numPr>
                <w:ilvl w:val="0"/>
                <w:numId w:val="27"/>
              </w:numPr>
              <w:rPr>
                <w:rFonts w:cstheme="minorHAnsi"/>
              </w:rPr>
            </w:pPr>
            <w:r w:rsidRPr="00B565F4">
              <w:rPr>
                <w:rFonts w:cstheme="minorHAnsi"/>
              </w:rPr>
              <w:t>Computer keypad, mouse, phone, printer are to be cleaned and sanitized by each employee after use.</w:t>
            </w:r>
          </w:p>
          <w:p w14:paraId="4A414F38" w14:textId="2D2453D0" w:rsidR="004E7DDA" w:rsidRPr="004E20D1" w:rsidRDefault="00B61583" w:rsidP="00B61583">
            <w:pPr>
              <w:pStyle w:val="ListParagraph"/>
              <w:numPr>
                <w:ilvl w:val="0"/>
                <w:numId w:val="27"/>
              </w:numPr>
              <w:rPr>
                <w:rFonts w:cstheme="minorHAnsi"/>
              </w:rPr>
            </w:pPr>
            <w:r w:rsidRPr="008C16C5">
              <w:rPr>
                <w:rFonts w:cstheme="minorHAnsi"/>
              </w:rPr>
              <w:t>Patrons</w:t>
            </w:r>
            <w:r w:rsidR="004E7DDA" w:rsidRPr="008C16C5">
              <w:rPr>
                <w:rFonts w:cstheme="minorHAnsi"/>
              </w:rPr>
              <w:t xml:space="preserve"> will wait outside the </w:t>
            </w:r>
            <w:r w:rsidRPr="008C16C5">
              <w:rPr>
                <w:rFonts w:cstheme="minorHAnsi"/>
              </w:rPr>
              <w:t>courts</w:t>
            </w:r>
            <w:r w:rsidR="004E7DDA" w:rsidRPr="008C16C5">
              <w:rPr>
                <w:rFonts w:cstheme="minorHAnsi"/>
              </w:rPr>
              <w:t xml:space="preserve"> prior to group or private lesson. Instructors will signal to the players when it is </w:t>
            </w:r>
            <w:r w:rsidRPr="008C16C5">
              <w:rPr>
                <w:rFonts w:cstheme="minorHAnsi"/>
              </w:rPr>
              <w:t xml:space="preserve">safe </w:t>
            </w:r>
            <w:r w:rsidR="004E7DDA" w:rsidRPr="008C16C5">
              <w:rPr>
                <w:rFonts w:cstheme="minorHAnsi"/>
              </w:rPr>
              <w:t>to enter the court area.</w:t>
            </w:r>
          </w:p>
          <w:p w14:paraId="19F8B1C7" w14:textId="422DF705" w:rsidR="00B61583" w:rsidRPr="008C16C5" w:rsidRDefault="00B61583" w:rsidP="00B61583">
            <w:pPr>
              <w:pStyle w:val="ListParagraph"/>
              <w:numPr>
                <w:ilvl w:val="0"/>
                <w:numId w:val="27"/>
              </w:numPr>
              <w:jc w:val="both"/>
              <w:rPr>
                <w:rFonts w:cstheme="minorHAnsi"/>
              </w:rPr>
            </w:pPr>
            <w:r w:rsidRPr="008C16C5">
              <w:rPr>
                <w:rFonts w:cstheme="minorHAnsi"/>
              </w:rPr>
              <w:t>Paton-waiting areas and line ups locations will be delineated with ground markers to ensure physical distancing requirement are met.</w:t>
            </w:r>
          </w:p>
          <w:p w14:paraId="3825EAF7" w14:textId="680338B7" w:rsidR="004E7DDA" w:rsidRPr="008C16C5" w:rsidRDefault="00B61583" w:rsidP="00BF757F">
            <w:pPr>
              <w:pStyle w:val="ListParagraph"/>
              <w:numPr>
                <w:ilvl w:val="0"/>
                <w:numId w:val="27"/>
              </w:numPr>
              <w:jc w:val="both"/>
              <w:rPr>
                <w:rFonts w:cstheme="minorHAnsi"/>
              </w:rPr>
            </w:pPr>
            <w:r w:rsidRPr="008C16C5">
              <w:rPr>
                <w:rFonts w:cstheme="minorHAnsi"/>
              </w:rPr>
              <w:t>Paton-standing</w:t>
            </w:r>
            <w:r w:rsidR="00BF757F" w:rsidRPr="008C16C5">
              <w:rPr>
                <w:rFonts w:cstheme="minorHAnsi"/>
              </w:rPr>
              <w:t xml:space="preserve"> locations during a session (i.e. while ta coach is demonstrating a skill) will be </w:t>
            </w:r>
            <w:r w:rsidRPr="008C16C5">
              <w:rPr>
                <w:rFonts w:cstheme="minorHAnsi"/>
              </w:rPr>
              <w:t xml:space="preserve">delineated </w:t>
            </w:r>
            <w:r w:rsidR="00BF757F" w:rsidRPr="008C16C5">
              <w:rPr>
                <w:rFonts w:cstheme="minorHAnsi"/>
              </w:rPr>
              <w:t>on the sides and ends of the courts</w:t>
            </w:r>
            <w:r w:rsidRPr="008C16C5">
              <w:rPr>
                <w:rFonts w:cstheme="minorHAnsi"/>
              </w:rPr>
              <w:t>.</w:t>
            </w:r>
          </w:p>
        </w:tc>
      </w:tr>
      <w:tr w:rsidR="004E7DDA" w:rsidRPr="001B189B" w14:paraId="529E1D17" w14:textId="77777777" w:rsidTr="00500CA5">
        <w:trPr>
          <w:cantSplit/>
          <w:trHeight w:val="3725"/>
        </w:trPr>
        <w:tc>
          <w:tcPr>
            <w:tcW w:w="2183" w:type="dxa"/>
            <w:tcBorders>
              <w:top w:val="nil"/>
            </w:tcBorders>
          </w:tcPr>
          <w:p w14:paraId="4B76FA59" w14:textId="7657AC25" w:rsidR="004E7DDA" w:rsidRDefault="004E7DDA" w:rsidP="004E7DDA">
            <w:pPr>
              <w:rPr>
                <w:rFonts w:cstheme="minorHAnsi"/>
              </w:rPr>
            </w:pPr>
            <w:r>
              <w:rPr>
                <w:rFonts w:cstheme="minorHAnsi"/>
              </w:rPr>
              <w:t>Identify job tasks and processes where workers are close to one anothe</w:t>
            </w:r>
            <w:r w:rsidR="00494E98">
              <w:rPr>
                <w:rFonts w:cstheme="minorHAnsi"/>
              </w:rPr>
              <w:t>r</w:t>
            </w:r>
          </w:p>
          <w:p w14:paraId="62C645C8" w14:textId="5E09A0C1" w:rsidR="006B25F4" w:rsidRPr="00445C1A" w:rsidRDefault="006B25F4" w:rsidP="00494E98">
            <w:pPr>
              <w:rPr>
                <w:rFonts w:cstheme="minorHAnsi"/>
              </w:rPr>
            </w:pPr>
          </w:p>
        </w:tc>
        <w:tc>
          <w:tcPr>
            <w:tcW w:w="2976" w:type="dxa"/>
            <w:gridSpan w:val="2"/>
          </w:tcPr>
          <w:p w14:paraId="6B6FF82C" w14:textId="77777777" w:rsidR="004E7DDA" w:rsidRPr="00100ED1" w:rsidRDefault="004E7DDA" w:rsidP="004E7DDA">
            <w:pPr>
              <w:rPr>
                <w:rFonts w:cstheme="minorHAnsi"/>
                <w:sz w:val="12"/>
                <w:szCs w:val="12"/>
              </w:rPr>
            </w:pPr>
          </w:p>
          <w:p w14:paraId="4190AD1D" w14:textId="77777777" w:rsidR="004E7DDA" w:rsidRPr="00B565F4" w:rsidRDefault="004E7DDA" w:rsidP="004E7DDA">
            <w:pPr>
              <w:rPr>
                <w:rFonts w:cstheme="minorHAnsi"/>
              </w:rPr>
            </w:pPr>
            <w:r>
              <w:rPr>
                <w:rFonts w:cstheme="minorHAnsi"/>
              </w:rPr>
              <w:t>1. Not applicable</w:t>
            </w:r>
          </w:p>
          <w:p w14:paraId="3E84A207" w14:textId="77777777" w:rsidR="004E7DDA" w:rsidRDefault="004E7DDA" w:rsidP="004E7DDA">
            <w:pPr>
              <w:rPr>
                <w:rFonts w:cstheme="minorHAnsi"/>
              </w:rPr>
            </w:pPr>
          </w:p>
          <w:p w14:paraId="2F102017" w14:textId="4AA53239" w:rsidR="00494E98" w:rsidRPr="001B189B" w:rsidRDefault="00494E98" w:rsidP="004E7DDA">
            <w:pPr>
              <w:rPr>
                <w:rFonts w:cstheme="minorHAnsi"/>
              </w:rPr>
            </w:pPr>
          </w:p>
        </w:tc>
        <w:tc>
          <w:tcPr>
            <w:tcW w:w="4820" w:type="dxa"/>
          </w:tcPr>
          <w:p w14:paraId="18ABEE25" w14:textId="77777777" w:rsidR="004E7DDA" w:rsidRPr="00100ED1" w:rsidRDefault="004E7DDA" w:rsidP="004E7DDA">
            <w:pPr>
              <w:rPr>
                <w:rFonts w:cstheme="minorHAnsi"/>
                <w:sz w:val="12"/>
                <w:szCs w:val="12"/>
              </w:rPr>
            </w:pPr>
          </w:p>
          <w:p w14:paraId="16DBC87A" w14:textId="77777777" w:rsidR="004E7DDA" w:rsidRDefault="004E7DDA" w:rsidP="004E7DDA">
            <w:pPr>
              <w:pStyle w:val="ListParagraph"/>
              <w:numPr>
                <w:ilvl w:val="0"/>
                <w:numId w:val="28"/>
              </w:numPr>
              <w:rPr>
                <w:rFonts w:cstheme="minorHAnsi"/>
              </w:rPr>
            </w:pPr>
            <w:r w:rsidRPr="00B565F4">
              <w:rPr>
                <w:rFonts w:cstheme="minorHAnsi"/>
              </w:rPr>
              <w:t>All tasks in this position can be accomplished ensuring physical distance is maintained.</w:t>
            </w:r>
          </w:p>
          <w:p w14:paraId="08A6AB4B" w14:textId="77777777" w:rsidR="004E7DDA" w:rsidRPr="00B565F4" w:rsidRDefault="004E7DDA" w:rsidP="004E7DDA">
            <w:pPr>
              <w:pStyle w:val="ListParagraph"/>
              <w:numPr>
                <w:ilvl w:val="0"/>
                <w:numId w:val="28"/>
              </w:numPr>
              <w:rPr>
                <w:rFonts w:cstheme="minorHAnsi"/>
              </w:rPr>
            </w:pPr>
            <w:r w:rsidRPr="00185A7A">
              <w:rPr>
                <w:rFonts w:cstheme="minorHAnsi"/>
              </w:rPr>
              <w:t>No touching students or other coaches during the lesson.</w:t>
            </w:r>
          </w:p>
          <w:p w14:paraId="7D060DD8" w14:textId="77777777" w:rsidR="004E7DDA" w:rsidRPr="00B565F4" w:rsidRDefault="004E7DDA" w:rsidP="004E7DDA">
            <w:pPr>
              <w:pStyle w:val="ListParagraph"/>
              <w:ind w:left="360"/>
              <w:rPr>
                <w:rFonts w:cstheme="minorHAnsi"/>
              </w:rPr>
            </w:pPr>
          </w:p>
          <w:p w14:paraId="6C4E211C" w14:textId="77777777" w:rsidR="004E7DDA" w:rsidRPr="00B565F4" w:rsidRDefault="004E7DDA" w:rsidP="004E7DDA">
            <w:pPr>
              <w:pStyle w:val="ListParagraph"/>
              <w:ind w:left="360"/>
              <w:rPr>
                <w:rFonts w:cstheme="minorHAnsi"/>
              </w:rPr>
            </w:pPr>
          </w:p>
          <w:p w14:paraId="0C5922F1" w14:textId="77777777" w:rsidR="004E7DDA" w:rsidRPr="00507F44" w:rsidRDefault="004E7DDA" w:rsidP="004E7DDA">
            <w:pPr>
              <w:pStyle w:val="ListParagraph"/>
              <w:ind w:left="360"/>
              <w:rPr>
                <w:rFonts w:cstheme="minorHAnsi"/>
              </w:rPr>
            </w:pPr>
          </w:p>
        </w:tc>
      </w:tr>
      <w:bookmarkEnd w:id="0"/>
      <w:tr w:rsidR="004E7DDA" w:rsidRPr="001B189B" w14:paraId="41CA4F33" w14:textId="77777777" w:rsidTr="004E7DDA">
        <w:trPr>
          <w:cantSplit/>
          <w:trHeight w:val="37"/>
        </w:trPr>
        <w:tc>
          <w:tcPr>
            <w:tcW w:w="5159" w:type="dxa"/>
            <w:gridSpan w:val="3"/>
            <w:shd w:val="clear" w:color="auto" w:fill="A8D08D" w:themeFill="accent6" w:themeFillTint="99"/>
          </w:tcPr>
          <w:p w14:paraId="16CED546" w14:textId="77777777" w:rsidR="004E7DDA" w:rsidRDefault="004E7DDA" w:rsidP="004E7DDA">
            <w:pPr>
              <w:rPr>
                <w:rFonts w:cstheme="minorHAnsi"/>
              </w:rPr>
            </w:pPr>
            <w:r>
              <w:lastRenderedPageBreak/>
              <w:br w:type="page"/>
            </w:r>
            <w:r w:rsidRPr="001B189B">
              <w:rPr>
                <w:rFonts w:cstheme="minorHAnsi"/>
              </w:rPr>
              <w:t xml:space="preserve">Potential </w:t>
            </w:r>
            <w:r>
              <w:rPr>
                <w:rFonts w:cstheme="minorHAnsi"/>
              </w:rPr>
              <w:t>Risk:</w:t>
            </w:r>
          </w:p>
          <w:p w14:paraId="6A344505" w14:textId="0C7C5A9B" w:rsidR="004E7DDA" w:rsidRPr="00F81928" w:rsidRDefault="004E7DDA" w:rsidP="004E7DDA">
            <w:pPr>
              <w:rPr>
                <w:rFonts w:cstheme="minorHAnsi"/>
                <w:b/>
                <w:sz w:val="8"/>
                <w:szCs w:val="8"/>
              </w:rPr>
            </w:pPr>
            <w:r w:rsidRPr="00996613">
              <w:rPr>
                <w:rFonts w:cstheme="minorHAnsi"/>
                <w:b/>
              </w:rPr>
              <w:t xml:space="preserve">Exposure through contact with </w:t>
            </w:r>
            <w:r>
              <w:rPr>
                <w:rFonts w:cstheme="minorHAnsi"/>
                <w:b/>
              </w:rPr>
              <w:t xml:space="preserve">tools, </w:t>
            </w:r>
            <w:r w:rsidR="00494E98">
              <w:rPr>
                <w:rFonts w:cstheme="minorHAnsi"/>
                <w:b/>
              </w:rPr>
              <w:t>machinery,</w:t>
            </w:r>
            <w:r>
              <w:rPr>
                <w:rFonts w:cstheme="minorHAnsi"/>
                <w:b/>
              </w:rPr>
              <w:t xml:space="preserve"> and e</w:t>
            </w:r>
            <w:r w:rsidRPr="00996613">
              <w:rPr>
                <w:rFonts w:cstheme="minorHAnsi"/>
                <w:b/>
              </w:rPr>
              <w:t>quipment</w:t>
            </w:r>
          </w:p>
        </w:tc>
        <w:tc>
          <w:tcPr>
            <w:tcW w:w="4820" w:type="dxa"/>
            <w:shd w:val="clear" w:color="auto" w:fill="A8D08D" w:themeFill="accent6" w:themeFillTint="99"/>
          </w:tcPr>
          <w:p w14:paraId="7248C5C7" w14:textId="77777777" w:rsidR="004E7DDA" w:rsidRDefault="004E7DDA" w:rsidP="004E7DDA">
            <w:pPr>
              <w:rPr>
                <w:rFonts w:cstheme="minorHAnsi"/>
              </w:rPr>
            </w:pPr>
          </w:p>
          <w:p w14:paraId="6CD851E2" w14:textId="77777777" w:rsidR="004E7DDA" w:rsidRPr="001B189B" w:rsidRDefault="004E7DDA" w:rsidP="004E7DDA">
            <w:pPr>
              <w:rPr>
                <w:rFonts w:cstheme="minorHAnsi"/>
              </w:rPr>
            </w:pPr>
            <w:r>
              <w:rPr>
                <w:rFonts w:cstheme="minorHAnsi"/>
              </w:rPr>
              <w:t>Protocols to be implemented (if required):</w:t>
            </w:r>
          </w:p>
        </w:tc>
      </w:tr>
      <w:tr w:rsidR="004E7DDA" w:rsidRPr="001B189B" w14:paraId="6EAA9EAB" w14:textId="77777777" w:rsidTr="006B25F4">
        <w:trPr>
          <w:cantSplit/>
          <w:trHeight w:val="1230"/>
        </w:trPr>
        <w:tc>
          <w:tcPr>
            <w:tcW w:w="2263" w:type="dxa"/>
            <w:gridSpan w:val="2"/>
            <w:tcBorders>
              <w:bottom w:val="nil"/>
            </w:tcBorders>
          </w:tcPr>
          <w:p w14:paraId="249FFC37" w14:textId="77777777" w:rsidR="006B25F4" w:rsidRDefault="006B25F4" w:rsidP="004E7DDA">
            <w:pPr>
              <w:rPr>
                <w:rFonts w:cstheme="minorHAnsi"/>
              </w:rPr>
            </w:pPr>
          </w:p>
          <w:p w14:paraId="26B9A027" w14:textId="77777777" w:rsidR="006B25F4" w:rsidRDefault="006B25F4" w:rsidP="006B25F4">
            <w:pPr>
              <w:rPr>
                <w:rFonts w:cstheme="minorHAnsi"/>
              </w:rPr>
            </w:pPr>
            <w:r>
              <w:rPr>
                <w:rFonts w:cstheme="minorHAnsi"/>
              </w:rPr>
              <w:t>Identify tools, machinery and equipment that workers share while working:</w:t>
            </w:r>
          </w:p>
          <w:p w14:paraId="38332C41" w14:textId="77777777" w:rsidR="004E7DDA" w:rsidRPr="00445C1A" w:rsidRDefault="004E7DDA" w:rsidP="00494E98">
            <w:pPr>
              <w:rPr>
                <w:rFonts w:cstheme="minorHAnsi"/>
              </w:rPr>
            </w:pPr>
          </w:p>
        </w:tc>
        <w:tc>
          <w:tcPr>
            <w:tcW w:w="2896" w:type="dxa"/>
          </w:tcPr>
          <w:p w14:paraId="7A3363E5" w14:textId="44AF564C" w:rsidR="006B25F4" w:rsidRDefault="006B25F4" w:rsidP="006B25F4">
            <w:pPr>
              <w:pStyle w:val="ListParagraph"/>
              <w:ind w:left="227"/>
              <w:rPr>
                <w:rFonts w:cstheme="minorHAnsi"/>
              </w:rPr>
            </w:pPr>
          </w:p>
          <w:p w14:paraId="0A7E9131" w14:textId="77777777" w:rsidR="006B25F4" w:rsidRDefault="006B25F4" w:rsidP="006B25F4">
            <w:pPr>
              <w:pStyle w:val="ListParagraph"/>
              <w:numPr>
                <w:ilvl w:val="0"/>
                <w:numId w:val="30"/>
              </w:numPr>
              <w:ind w:left="227" w:hanging="180"/>
              <w:rPr>
                <w:rFonts w:cstheme="minorHAnsi"/>
              </w:rPr>
            </w:pPr>
            <w:r w:rsidRPr="00BF757F">
              <w:rPr>
                <w:rFonts w:cstheme="minorHAnsi"/>
              </w:rPr>
              <w:t>Office equipment and supplies</w:t>
            </w:r>
          </w:p>
          <w:p w14:paraId="3494ACD0" w14:textId="77777777" w:rsidR="006B25F4" w:rsidRDefault="006B25F4" w:rsidP="006B25F4">
            <w:pPr>
              <w:pStyle w:val="ListParagraph"/>
              <w:rPr>
                <w:rFonts w:cstheme="minorHAnsi"/>
              </w:rPr>
            </w:pPr>
          </w:p>
          <w:p w14:paraId="46B68140" w14:textId="77777777" w:rsidR="006B25F4" w:rsidRDefault="006B25F4" w:rsidP="006B25F4">
            <w:pPr>
              <w:pStyle w:val="ListParagraph"/>
              <w:numPr>
                <w:ilvl w:val="0"/>
                <w:numId w:val="30"/>
              </w:numPr>
              <w:ind w:left="227" w:hanging="180"/>
              <w:rPr>
                <w:rFonts w:cstheme="minorHAnsi"/>
              </w:rPr>
            </w:pPr>
            <w:r>
              <w:rPr>
                <w:rFonts w:cstheme="minorHAnsi"/>
              </w:rPr>
              <w:t xml:space="preserve"> </w:t>
            </w:r>
            <w:r w:rsidRPr="00BF757F">
              <w:rPr>
                <w:rFonts w:cstheme="minorHAnsi"/>
              </w:rPr>
              <w:t>Program instructional equipment e.g. Balls, baskets, demo racquets.</w:t>
            </w:r>
          </w:p>
          <w:p w14:paraId="62895E59" w14:textId="77777777" w:rsidR="006B25F4" w:rsidRPr="00BF757F" w:rsidRDefault="006B25F4" w:rsidP="006B25F4">
            <w:pPr>
              <w:pStyle w:val="ListParagraph"/>
              <w:rPr>
                <w:rFonts w:cstheme="minorHAnsi"/>
              </w:rPr>
            </w:pPr>
          </w:p>
          <w:p w14:paraId="4AF55DF7" w14:textId="77777777" w:rsidR="006B25F4" w:rsidRPr="00BF757F" w:rsidRDefault="006B25F4" w:rsidP="006B25F4">
            <w:pPr>
              <w:pStyle w:val="ListParagraph"/>
              <w:numPr>
                <w:ilvl w:val="0"/>
                <w:numId w:val="30"/>
              </w:numPr>
              <w:ind w:left="227" w:hanging="180"/>
              <w:rPr>
                <w:rFonts w:cstheme="minorHAnsi"/>
              </w:rPr>
            </w:pPr>
            <w:r w:rsidRPr="00BF757F">
              <w:rPr>
                <w:rFonts w:cstheme="minorHAnsi"/>
              </w:rPr>
              <w:t xml:space="preserve"> Storage containers with  locks</w:t>
            </w:r>
          </w:p>
          <w:p w14:paraId="6C821B25" w14:textId="77777777" w:rsidR="004E7DDA" w:rsidRPr="001B189B" w:rsidRDefault="004E7DDA" w:rsidP="004E7DDA">
            <w:pPr>
              <w:rPr>
                <w:rFonts w:cstheme="minorHAnsi"/>
              </w:rPr>
            </w:pPr>
          </w:p>
        </w:tc>
        <w:tc>
          <w:tcPr>
            <w:tcW w:w="4820" w:type="dxa"/>
          </w:tcPr>
          <w:p w14:paraId="012BC9DE" w14:textId="77777777" w:rsidR="006B25F4" w:rsidRDefault="006B25F4" w:rsidP="006B25F4">
            <w:pPr>
              <w:pStyle w:val="ListParagraph"/>
              <w:ind w:left="360"/>
              <w:rPr>
                <w:rFonts w:cstheme="minorHAnsi"/>
              </w:rPr>
            </w:pPr>
          </w:p>
          <w:p w14:paraId="070B8F87" w14:textId="77777777" w:rsidR="006B25F4" w:rsidRDefault="006B25F4" w:rsidP="006B25F4">
            <w:pPr>
              <w:pStyle w:val="ListParagraph"/>
              <w:numPr>
                <w:ilvl w:val="0"/>
                <w:numId w:val="28"/>
              </w:numPr>
              <w:rPr>
                <w:rFonts w:cstheme="minorHAnsi"/>
              </w:rPr>
            </w:pPr>
            <w:r>
              <w:rPr>
                <w:rFonts w:cstheme="minorHAnsi"/>
              </w:rPr>
              <w:t>Employees will be trained in the use of all equipment and supplies to ensure safety protocols are followed.</w:t>
            </w:r>
          </w:p>
          <w:p w14:paraId="618DD4B4" w14:textId="77777777" w:rsidR="006B25F4" w:rsidRPr="00FF7513" w:rsidRDefault="006B25F4" w:rsidP="006B25F4">
            <w:pPr>
              <w:pStyle w:val="ListParagraph"/>
              <w:numPr>
                <w:ilvl w:val="0"/>
                <w:numId w:val="28"/>
              </w:numPr>
              <w:rPr>
                <w:rFonts w:cstheme="minorHAnsi"/>
              </w:rPr>
            </w:pPr>
            <w:r>
              <w:rPr>
                <w:rFonts w:cstheme="minorHAnsi"/>
              </w:rPr>
              <w:t>Office use will be coordinated</w:t>
            </w:r>
            <w:r w:rsidRPr="00FF7513">
              <w:rPr>
                <w:rFonts w:cstheme="minorHAnsi"/>
              </w:rPr>
              <w:t xml:space="preserve"> between employees in order to ensure only one employee in the office at a time.</w:t>
            </w:r>
          </w:p>
          <w:p w14:paraId="1925F31B" w14:textId="77777777" w:rsidR="006B25F4" w:rsidRPr="00FF7513" w:rsidRDefault="006B25F4" w:rsidP="006B25F4">
            <w:pPr>
              <w:pStyle w:val="ListParagraph"/>
              <w:numPr>
                <w:ilvl w:val="0"/>
                <w:numId w:val="28"/>
              </w:numPr>
              <w:rPr>
                <w:rFonts w:cstheme="minorHAnsi"/>
              </w:rPr>
            </w:pPr>
            <w:r w:rsidRPr="00FF7513">
              <w:rPr>
                <w:rFonts w:cstheme="minorHAnsi"/>
              </w:rPr>
              <w:t>Working from home options will remain available to full time employees to support work schedule and office use coordination.</w:t>
            </w:r>
          </w:p>
          <w:p w14:paraId="5FEC13FF" w14:textId="77777777" w:rsidR="006B25F4" w:rsidRDefault="006B25F4" w:rsidP="006B25F4">
            <w:pPr>
              <w:pStyle w:val="ListParagraph"/>
              <w:numPr>
                <w:ilvl w:val="0"/>
                <w:numId w:val="28"/>
              </w:numPr>
              <w:rPr>
                <w:rFonts w:cstheme="minorHAnsi"/>
              </w:rPr>
            </w:pPr>
            <w:r w:rsidRPr="00B565F4">
              <w:rPr>
                <w:rFonts w:cstheme="minorHAnsi"/>
              </w:rPr>
              <w:t>Computer keypad, mouse, phone, printer are to be cleaned and sanitized by each employee after use.</w:t>
            </w:r>
          </w:p>
          <w:p w14:paraId="7EC7F885" w14:textId="77777777" w:rsidR="006B25F4" w:rsidRPr="00F03E45" w:rsidRDefault="006B25F4" w:rsidP="006B25F4">
            <w:pPr>
              <w:pStyle w:val="ListParagraph"/>
              <w:numPr>
                <w:ilvl w:val="0"/>
                <w:numId w:val="28"/>
              </w:numPr>
              <w:rPr>
                <w:rFonts w:cstheme="minorHAnsi"/>
              </w:rPr>
            </w:pPr>
            <w:r w:rsidRPr="00F03E45">
              <w:rPr>
                <w:rFonts w:cstheme="minorHAnsi"/>
              </w:rPr>
              <w:t>Updated Oct 9, 2020:  Approved by Island Health Authority: Players are now permitted to touch the tennis balls if they sanitize their hands upon entering and exiting the tennis playing area.  During the lesson, coaches will ask players to sanitize their hands again if it is noticed that the player’s hands contacted their face.</w:t>
            </w:r>
          </w:p>
          <w:p w14:paraId="5896132E" w14:textId="77777777" w:rsidR="006B25F4" w:rsidRDefault="006B25F4" w:rsidP="006B25F4">
            <w:pPr>
              <w:pStyle w:val="ListParagraph"/>
              <w:numPr>
                <w:ilvl w:val="0"/>
                <w:numId w:val="28"/>
              </w:numPr>
              <w:rPr>
                <w:rFonts w:cstheme="minorHAnsi"/>
              </w:rPr>
            </w:pPr>
            <w:r w:rsidRPr="00FF7513">
              <w:rPr>
                <w:rFonts w:cstheme="minorHAnsi"/>
              </w:rPr>
              <w:t>Program content will be altered to minimize the use of equipment.</w:t>
            </w:r>
          </w:p>
          <w:p w14:paraId="106AB823" w14:textId="77777777" w:rsidR="006B25F4" w:rsidRDefault="006B25F4" w:rsidP="006B25F4">
            <w:pPr>
              <w:pStyle w:val="ListParagraph"/>
              <w:numPr>
                <w:ilvl w:val="0"/>
                <w:numId w:val="28"/>
              </w:numPr>
              <w:rPr>
                <w:rFonts w:cstheme="minorHAnsi"/>
              </w:rPr>
            </w:pPr>
            <w:r>
              <w:rPr>
                <w:rFonts w:cstheme="minorHAnsi"/>
              </w:rPr>
              <w:t>Shared ball “picker upper” tubes will be sanitized before and after use.</w:t>
            </w:r>
          </w:p>
          <w:p w14:paraId="6926C3D2" w14:textId="77777777" w:rsidR="006B25F4" w:rsidRPr="005E4055" w:rsidRDefault="006B25F4" w:rsidP="006B25F4">
            <w:pPr>
              <w:pStyle w:val="ListParagraph"/>
              <w:numPr>
                <w:ilvl w:val="0"/>
                <w:numId w:val="28"/>
              </w:numPr>
              <w:rPr>
                <w:rFonts w:cstheme="minorHAnsi"/>
              </w:rPr>
            </w:pPr>
            <w:r>
              <w:rPr>
                <w:rFonts w:cstheme="minorHAnsi"/>
              </w:rPr>
              <w:t>Locks and storage handles will be sanitized before and after each use.</w:t>
            </w:r>
          </w:p>
          <w:p w14:paraId="0F333678" w14:textId="77777777" w:rsidR="006B25F4" w:rsidRDefault="006B25F4" w:rsidP="006B25F4">
            <w:pPr>
              <w:pStyle w:val="ListParagraph"/>
              <w:numPr>
                <w:ilvl w:val="0"/>
                <w:numId w:val="28"/>
              </w:numPr>
              <w:rPr>
                <w:rFonts w:cstheme="minorHAnsi"/>
              </w:rPr>
            </w:pPr>
            <w:r>
              <w:rPr>
                <w:rFonts w:cstheme="minorHAnsi"/>
              </w:rPr>
              <w:t>Office supplies will be provided to employees as needed for their own personal use and these supplies are not to be shared with others.</w:t>
            </w:r>
          </w:p>
          <w:p w14:paraId="0BF1D553" w14:textId="77777777" w:rsidR="004E7DDA" w:rsidRDefault="004E7DDA" w:rsidP="004E7DDA">
            <w:pPr>
              <w:rPr>
                <w:rFonts w:cstheme="minorHAnsi"/>
              </w:rPr>
            </w:pPr>
          </w:p>
          <w:p w14:paraId="071AE953" w14:textId="77777777" w:rsidR="006B25F4" w:rsidRDefault="006B25F4" w:rsidP="004E7DDA">
            <w:pPr>
              <w:rPr>
                <w:rFonts w:cstheme="minorHAnsi"/>
              </w:rPr>
            </w:pPr>
          </w:p>
          <w:p w14:paraId="77CF77F5" w14:textId="77777777" w:rsidR="006B25F4" w:rsidRDefault="006B25F4" w:rsidP="004E7DDA">
            <w:pPr>
              <w:rPr>
                <w:rFonts w:cstheme="minorHAnsi"/>
              </w:rPr>
            </w:pPr>
          </w:p>
          <w:p w14:paraId="63FC4257" w14:textId="77777777" w:rsidR="006B25F4" w:rsidRDefault="006B25F4" w:rsidP="004E7DDA">
            <w:pPr>
              <w:rPr>
                <w:rFonts w:cstheme="minorHAnsi"/>
              </w:rPr>
            </w:pPr>
          </w:p>
          <w:p w14:paraId="4985131E" w14:textId="77777777" w:rsidR="006B25F4" w:rsidRDefault="006B25F4" w:rsidP="004E7DDA">
            <w:pPr>
              <w:rPr>
                <w:rFonts w:cstheme="minorHAnsi"/>
              </w:rPr>
            </w:pPr>
          </w:p>
          <w:p w14:paraId="289BCC40" w14:textId="77777777" w:rsidR="006B25F4" w:rsidRDefault="006B25F4" w:rsidP="004E7DDA">
            <w:pPr>
              <w:rPr>
                <w:rFonts w:cstheme="minorHAnsi"/>
              </w:rPr>
            </w:pPr>
          </w:p>
          <w:p w14:paraId="5D943A96" w14:textId="77777777" w:rsidR="006B25F4" w:rsidRDefault="006B25F4" w:rsidP="004E7DDA">
            <w:pPr>
              <w:rPr>
                <w:rFonts w:cstheme="minorHAnsi"/>
              </w:rPr>
            </w:pPr>
          </w:p>
          <w:p w14:paraId="64529446" w14:textId="77777777" w:rsidR="006B25F4" w:rsidRDefault="006B25F4" w:rsidP="004E7DDA">
            <w:pPr>
              <w:rPr>
                <w:rFonts w:cstheme="minorHAnsi"/>
              </w:rPr>
            </w:pPr>
          </w:p>
          <w:p w14:paraId="123CB03E" w14:textId="77777777" w:rsidR="006B25F4" w:rsidRDefault="006B25F4" w:rsidP="004E7DDA">
            <w:pPr>
              <w:rPr>
                <w:rFonts w:cstheme="minorHAnsi"/>
              </w:rPr>
            </w:pPr>
          </w:p>
          <w:p w14:paraId="23EFD7B6" w14:textId="77777777" w:rsidR="006B25F4" w:rsidRDefault="006B25F4" w:rsidP="004E7DDA">
            <w:pPr>
              <w:rPr>
                <w:rFonts w:cstheme="minorHAnsi"/>
              </w:rPr>
            </w:pPr>
          </w:p>
          <w:p w14:paraId="1B700876" w14:textId="77777777" w:rsidR="006B25F4" w:rsidRDefault="006B25F4" w:rsidP="004E7DDA">
            <w:pPr>
              <w:rPr>
                <w:rFonts w:cstheme="minorHAnsi"/>
              </w:rPr>
            </w:pPr>
          </w:p>
          <w:p w14:paraId="30A4E29B" w14:textId="77777777" w:rsidR="006B25F4" w:rsidRDefault="006B25F4" w:rsidP="004E7DDA">
            <w:pPr>
              <w:rPr>
                <w:rFonts w:cstheme="minorHAnsi"/>
              </w:rPr>
            </w:pPr>
          </w:p>
          <w:p w14:paraId="5D8912FF" w14:textId="34014AF2" w:rsidR="006B25F4" w:rsidRPr="00BD5D8E" w:rsidRDefault="006B25F4" w:rsidP="004E7DDA">
            <w:pPr>
              <w:rPr>
                <w:rFonts w:cstheme="minorHAnsi"/>
              </w:rPr>
            </w:pPr>
          </w:p>
        </w:tc>
      </w:tr>
      <w:tr w:rsidR="004E7DDA" w:rsidRPr="001B189B" w14:paraId="67B9C954" w14:textId="77777777" w:rsidTr="004E7DDA">
        <w:trPr>
          <w:cantSplit/>
          <w:trHeight w:val="37"/>
        </w:trPr>
        <w:tc>
          <w:tcPr>
            <w:tcW w:w="5159" w:type="dxa"/>
            <w:gridSpan w:val="3"/>
            <w:shd w:val="clear" w:color="auto" w:fill="A8D08D" w:themeFill="accent6" w:themeFillTint="99"/>
          </w:tcPr>
          <w:p w14:paraId="229604C1" w14:textId="4DCFD7F1" w:rsidR="004E7DDA" w:rsidRDefault="00494E98" w:rsidP="004E7DDA">
            <w:pPr>
              <w:rPr>
                <w:rFonts w:cstheme="minorHAnsi"/>
              </w:rPr>
            </w:pPr>
            <w:r>
              <w:rPr>
                <w:rFonts w:cstheme="minorHAnsi"/>
              </w:rPr>
              <w:lastRenderedPageBreak/>
              <w:t>P</w:t>
            </w:r>
            <w:r w:rsidR="004E7DDA" w:rsidRPr="001B189B">
              <w:rPr>
                <w:rFonts w:cstheme="minorHAnsi"/>
              </w:rPr>
              <w:t xml:space="preserve">otential </w:t>
            </w:r>
            <w:r w:rsidR="004E7DDA">
              <w:rPr>
                <w:rFonts w:cstheme="minorHAnsi"/>
              </w:rPr>
              <w:t>Risk:</w:t>
            </w:r>
          </w:p>
          <w:p w14:paraId="704112B0" w14:textId="77777777" w:rsidR="004E7DDA" w:rsidRDefault="004E7DDA" w:rsidP="004E7DDA">
            <w:pPr>
              <w:rPr>
                <w:rFonts w:cstheme="minorHAnsi"/>
                <w:b/>
              </w:rPr>
            </w:pPr>
            <w:r w:rsidRPr="009B2FBC">
              <w:rPr>
                <w:rFonts w:cstheme="minorHAnsi"/>
                <w:b/>
              </w:rPr>
              <w:t xml:space="preserve">Exposure through </w:t>
            </w:r>
            <w:r>
              <w:rPr>
                <w:rFonts w:cstheme="minorHAnsi"/>
                <w:b/>
              </w:rPr>
              <w:t xml:space="preserve">interaction with / being in close proximity to members of </w:t>
            </w:r>
            <w:r w:rsidRPr="009B2FBC">
              <w:rPr>
                <w:rFonts w:cstheme="minorHAnsi"/>
                <w:b/>
              </w:rPr>
              <w:t>the public</w:t>
            </w:r>
          </w:p>
          <w:p w14:paraId="0B76DB15" w14:textId="77777777" w:rsidR="004E7DDA" w:rsidRPr="00F81928" w:rsidRDefault="004E7DDA" w:rsidP="004E7DDA">
            <w:pPr>
              <w:rPr>
                <w:rFonts w:cstheme="minorHAnsi"/>
                <w:b/>
                <w:sz w:val="8"/>
                <w:szCs w:val="8"/>
              </w:rPr>
            </w:pPr>
          </w:p>
        </w:tc>
        <w:tc>
          <w:tcPr>
            <w:tcW w:w="4820" w:type="dxa"/>
            <w:shd w:val="clear" w:color="auto" w:fill="A8D08D" w:themeFill="accent6" w:themeFillTint="99"/>
          </w:tcPr>
          <w:p w14:paraId="69BF72E4" w14:textId="77777777" w:rsidR="004E7DDA" w:rsidRDefault="004E7DDA" w:rsidP="004E7DDA">
            <w:pPr>
              <w:rPr>
                <w:rFonts w:cstheme="minorHAnsi"/>
              </w:rPr>
            </w:pPr>
          </w:p>
          <w:p w14:paraId="70A792DB" w14:textId="77777777" w:rsidR="004E7DDA" w:rsidRPr="001B189B" w:rsidRDefault="004E7DDA" w:rsidP="004E7DDA">
            <w:pPr>
              <w:rPr>
                <w:rFonts w:cstheme="minorHAnsi"/>
              </w:rPr>
            </w:pPr>
            <w:r>
              <w:rPr>
                <w:rFonts w:cstheme="minorHAnsi"/>
              </w:rPr>
              <w:t>Protocols to be implemented (if required):</w:t>
            </w:r>
          </w:p>
        </w:tc>
      </w:tr>
      <w:tr w:rsidR="004E7DDA" w:rsidRPr="001B189B" w14:paraId="28E62723" w14:textId="77777777" w:rsidTr="006B25F4">
        <w:trPr>
          <w:cantSplit/>
          <w:trHeight w:val="9630"/>
        </w:trPr>
        <w:tc>
          <w:tcPr>
            <w:tcW w:w="2183" w:type="dxa"/>
          </w:tcPr>
          <w:p w14:paraId="5D6D7966" w14:textId="77777777" w:rsidR="004E7DDA" w:rsidRPr="009B2FBC" w:rsidRDefault="004E7DDA" w:rsidP="004E7DDA">
            <w:pPr>
              <w:rPr>
                <w:rFonts w:cstheme="minorHAnsi"/>
                <w:sz w:val="12"/>
                <w:szCs w:val="12"/>
              </w:rPr>
            </w:pPr>
          </w:p>
          <w:p w14:paraId="4BD72EBF" w14:textId="77777777" w:rsidR="004E7DDA" w:rsidRDefault="004E7DDA" w:rsidP="004E7DDA">
            <w:pPr>
              <w:rPr>
                <w:rFonts w:cstheme="minorHAnsi"/>
              </w:rPr>
            </w:pPr>
            <w:r>
              <w:rPr>
                <w:rFonts w:cstheme="minorHAnsi"/>
              </w:rPr>
              <w:t>Identify job tasks and processes where workers are in close proximity to members of the public:</w:t>
            </w:r>
          </w:p>
          <w:p w14:paraId="1929366C" w14:textId="77777777" w:rsidR="004E7DDA" w:rsidRDefault="004E7DDA" w:rsidP="004E7DDA">
            <w:pPr>
              <w:rPr>
                <w:rFonts w:cstheme="minorHAnsi"/>
              </w:rPr>
            </w:pPr>
          </w:p>
          <w:p w14:paraId="5D198953" w14:textId="77777777" w:rsidR="004E7DDA" w:rsidRDefault="004E7DDA" w:rsidP="004E7DDA">
            <w:pPr>
              <w:rPr>
                <w:rFonts w:cstheme="minorHAnsi"/>
              </w:rPr>
            </w:pPr>
          </w:p>
          <w:p w14:paraId="37B628EB" w14:textId="77777777" w:rsidR="004E7DDA" w:rsidRDefault="004E7DDA" w:rsidP="004E7DDA">
            <w:pPr>
              <w:rPr>
                <w:rFonts w:cstheme="minorHAnsi"/>
              </w:rPr>
            </w:pPr>
          </w:p>
          <w:p w14:paraId="624C8B32" w14:textId="77777777" w:rsidR="004E7DDA" w:rsidRPr="00445C1A" w:rsidRDefault="004E7DDA" w:rsidP="004E7DDA">
            <w:pPr>
              <w:rPr>
                <w:rFonts w:cstheme="minorHAnsi"/>
              </w:rPr>
            </w:pPr>
          </w:p>
        </w:tc>
        <w:tc>
          <w:tcPr>
            <w:tcW w:w="2976" w:type="dxa"/>
            <w:gridSpan w:val="2"/>
          </w:tcPr>
          <w:p w14:paraId="2D84F679" w14:textId="77777777" w:rsidR="004E7DDA" w:rsidRPr="00100ED1" w:rsidRDefault="004E7DDA" w:rsidP="004E7DDA">
            <w:pPr>
              <w:rPr>
                <w:rFonts w:cstheme="minorHAnsi"/>
                <w:sz w:val="12"/>
                <w:szCs w:val="12"/>
              </w:rPr>
            </w:pPr>
          </w:p>
          <w:p w14:paraId="60F05CB7" w14:textId="77777777" w:rsidR="004E7DDA" w:rsidRPr="00AF3D83" w:rsidRDefault="004E7DDA" w:rsidP="004E7DDA">
            <w:pPr>
              <w:rPr>
                <w:rFonts w:cstheme="minorHAnsi"/>
              </w:rPr>
            </w:pPr>
            <w:r>
              <w:rPr>
                <w:rFonts w:cstheme="minorHAnsi"/>
              </w:rPr>
              <w:t xml:space="preserve">1. Program lessons, private lessons and summer camps. </w:t>
            </w:r>
          </w:p>
          <w:p w14:paraId="0021D3BE" w14:textId="77777777" w:rsidR="004E7DDA" w:rsidRDefault="004E7DDA" w:rsidP="004E7DDA">
            <w:pPr>
              <w:rPr>
                <w:rFonts w:cstheme="minorHAnsi"/>
              </w:rPr>
            </w:pPr>
          </w:p>
          <w:p w14:paraId="2CC4CBC8" w14:textId="77777777" w:rsidR="004E7DDA" w:rsidRDefault="004E7DDA" w:rsidP="004E7DDA">
            <w:pPr>
              <w:rPr>
                <w:rFonts w:cstheme="minorHAnsi"/>
              </w:rPr>
            </w:pPr>
            <w:r>
              <w:rPr>
                <w:rFonts w:cstheme="minorHAnsi"/>
              </w:rPr>
              <w:t>2. Administration of First Aid</w:t>
            </w:r>
          </w:p>
          <w:p w14:paraId="14CA947F" w14:textId="77777777" w:rsidR="004E7DDA" w:rsidRDefault="004E7DDA" w:rsidP="004E7DDA">
            <w:pPr>
              <w:rPr>
                <w:rFonts w:cstheme="minorHAnsi"/>
              </w:rPr>
            </w:pPr>
          </w:p>
          <w:p w14:paraId="3AAF9006" w14:textId="77777777" w:rsidR="004E7DDA" w:rsidRPr="001B189B" w:rsidRDefault="004E7DDA" w:rsidP="004E7DDA">
            <w:pPr>
              <w:rPr>
                <w:rFonts w:cstheme="minorHAnsi"/>
              </w:rPr>
            </w:pPr>
            <w:r>
              <w:rPr>
                <w:rFonts w:cstheme="minorHAnsi"/>
              </w:rPr>
              <w:t>3. Booking private lessons.</w:t>
            </w:r>
          </w:p>
          <w:p w14:paraId="7C34FF62" w14:textId="77777777" w:rsidR="004E7DDA" w:rsidRDefault="004E7DDA" w:rsidP="004E7DDA">
            <w:pPr>
              <w:rPr>
                <w:rFonts w:cstheme="minorHAnsi"/>
              </w:rPr>
            </w:pPr>
          </w:p>
          <w:p w14:paraId="18363E34" w14:textId="77777777" w:rsidR="004E7DDA" w:rsidRDefault="004E7DDA" w:rsidP="004E7DDA">
            <w:pPr>
              <w:rPr>
                <w:rFonts w:cstheme="minorHAnsi"/>
              </w:rPr>
            </w:pPr>
          </w:p>
          <w:p w14:paraId="73FCFE12" w14:textId="77777777" w:rsidR="004E7DDA" w:rsidRDefault="004E7DDA" w:rsidP="004E7DDA">
            <w:pPr>
              <w:rPr>
                <w:rFonts w:cstheme="minorHAnsi"/>
              </w:rPr>
            </w:pPr>
          </w:p>
          <w:p w14:paraId="592CDA39" w14:textId="77777777" w:rsidR="004E7DDA" w:rsidRPr="001B189B" w:rsidRDefault="004E7DDA" w:rsidP="00494E98">
            <w:pPr>
              <w:rPr>
                <w:rFonts w:cstheme="minorHAnsi"/>
              </w:rPr>
            </w:pPr>
          </w:p>
        </w:tc>
        <w:tc>
          <w:tcPr>
            <w:tcW w:w="4820" w:type="dxa"/>
          </w:tcPr>
          <w:p w14:paraId="28BCB44B" w14:textId="77777777" w:rsidR="004E7DDA" w:rsidRPr="00100ED1" w:rsidRDefault="004E7DDA" w:rsidP="004E7DDA">
            <w:pPr>
              <w:rPr>
                <w:rFonts w:cstheme="minorHAnsi"/>
                <w:sz w:val="12"/>
                <w:szCs w:val="12"/>
              </w:rPr>
            </w:pPr>
          </w:p>
          <w:p w14:paraId="6A5D7730" w14:textId="3EFF16BF" w:rsidR="004E7DDA" w:rsidRDefault="00BF757F" w:rsidP="00FD2CDC">
            <w:pPr>
              <w:pStyle w:val="ListParagraph"/>
              <w:numPr>
                <w:ilvl w:val="0"/>
                <w:numId w:val="28"/>
              </w:numPr>
              <w:rPr>
                <w:rFonts w:cstheme="minorHAnsi"/>
              </w:rPr>
            </w:pPr>
            <w:r>
              <w:rPr>
                <w:rFonts w:cstheme="minorHAnsi"/>
              </w:rPr>
              <w:t xml:space="preserve">Employees will be trained to monitor physical distancing to </w:t>
            </w:r>
            <w:r w:rsidR="004E7DDA" w:rsidRPr="003967F5">
              <w:rPr>
                <w:rFonts w:cstheme="minorHAnsi"/>
              </w:rPr>
              <w:t xml:space="preserve">ensure </w:t>
            </w:r>
            <w:r>
              <w:rPr>
                <w:rFonts w:cstheme="minorHAnsi"/>
              </w:rPr>
              <w:t>requirements are maintained throughout a program session</w:t>
            </w:r>
            <w:r w:rsidR="004E7DDA" w:rsidRPr="003967F5">
              <w:rPr>
                <w:rFonts w:cstheme="minorHAnsi"/>
              </w:rPr>
              <w:t>.</w:t>
            </w:r>
          </w:p>
          <w:p w14:paraId="2A4E1A88" w14:textId="115CA515" w:rsidR="00FD2CDC" w:rsidRDefault="00FD2CDC" w:rsidP="00FD2CDC">
            <w:pPr>
              <w:pStyle w:val="ListParagraph"/>
              <w:numPr>
                <w:ilvl w:val="0"/>
                <w:numId w:val="28"/>
              </w:numPr>
              <w:rPr>
                <w:rFonts w:cstheme="minorHAnsi"/>
              </w:rPr>
            </w:pPr>
            <w:r>
              <w:rPr>
                <w:rFonts w:cstheme="minorHAnsi"/>
              </w:rPr>
              <w:t>All lessons and programs will be pre-registered by phone, email or online to reduce contact with employees.</w:t>
            </w:r>
          </w:p>
          <w:p w14:paraId="2A35C9A8" w14:textId="73505761" w:rsidR="00FD2CDC" w:rsidRDefault="00FD2CDC" w:rsidP="00FD2CDC">
            <w:pPr>
              <w:pStyle w:val="ListParagraph"/>
              <w:numPr>
                <w:ilvl w:val="0"/>
                <w:numId w:val="28"/>
              </w:numPr>
              <w:rPr>
                <w:rFonts w:cstheme="minorHAnsi"/>
              </w:rPr>
            </w:pPr>
            <w:r>
              <w:rPr>
                <w:rFonts w:cstheme="minorHAnsi"/>
              </w:rPr>
              <w:t>All program content activities will be adapted to ensure physical distance can be maintained.</w:t>
            </w:r>
          </w:p>
          <w:p w14:paraId="739664FC" w14:textId="29F94FEE" w:rsidR="00FD2CDC" w:rsidRPr="003967F5" w:rsidRDefault="00FD2CDC" w:rsidP="00FD2CDC">
            <w:pPr>
              <w:pStyle w:val="ListParagraph"/>
              <w:numPr>
                <w:ilvl w:val="0"/>
                <w:numId w:val="28"/>
              </w:numPr>
              <w:rPr>
                <w:rFonts w:cstheme="minorHAnsi"/>
              </w:rPr>
            </w:pPr>
            <w:r>
              <w:rPr>
                <w:rFonts w:cstheme="minorHAnsi"/>
              </w:rPr>
              <w:t>Patrons will wait outside the bubble/fence prior to group or private lessons.  Employees will signal to the players when it is safe to enter the court area.</w:t>
            </w:r>
          </w:p>
          <w:p w14:paraId="65849C5A" w14:textId="77777777" w:rsidR="00FD2CDC" w:rsidRDefault="00FD2CDC" w:rsidP="00452D6F">
            <w:pPr>
              <w:pStyle w:val="ListParagraph"/>
              <w:numPr>
                <w:ilvl w:val="0"/>
                <w:numId w:val="28"/>
              </w:numPr>
              <w:jc w:val="both"/>
              <w:rPr>
                <w:rFonts w:cstheme="minorHAnsi"/>
              </w:rPr>
            </w:pPr>
            <w:r w:rsidRPr="00FD2CDC">
              <w:rPr>
                <w:rFonts w:cstheme="minorHAnsi"/>
              </w:rPr>
              <w:t>Paton-waiting areas and line ups locations will be delineated with ground markers to ensure physical distancing requirement are met.</w:t>
            </w:r>
          </w:p>
          <w:p w14:paraId="7D2CE55C" w14:textId="2B6F115F" w:rsidR="004E7DDA" w:rsidRPr="00FD2CDC" w:rsidRDefault="00FD2CDC" w:rsidP="00452D6F">
            <w:pPr>
              <w:pStyle w:val="ListParagraph"/>
              <w:numPr>
                <w:ilvl w:val="0"/>
                <w:numId w:val="28"/>
              </w:numPr>
              <w:jc w:val="both"/>
              <w:rPr>
                <w:rFonts w:cstheme="minorHAnsi"/>
              </w:rPr>
            </w:pPr>
            <w:r w:rsidRPr="00FD2CDC">
              <w:rPr>
                <w:rFonts w:cstheme="minorHAnsi"/>
              </w:rPr>
              <w:t>Paton-standing locations during a session (i.e. while ta coach is demonstrating a skill) will be delineated on the sides and ends of the courts.</w:t>
            </w:r>
          </w:p>
          <w:p w14:paraId="3E67F036" w14:textId="408995CB" w:rsidR="004E7DDA" w:rsidRPr="00A64ADD" w:rsidRDefault="004E7DDA" w:rsidP="00FD2CDC">
            <w:pPr>
              <w:pStyle w:val="ListParagraph"/>
              <w:numPr>
                <w:ilvl w:val="0"/>
                <w:numId w:val="28"/>
              </w:numPr>
              <w:rPr>
                <w:rFonts w:cstheme="minorHAnsi"/>
              </w:rPr>
            </w:pPr>
            <w:r w:rsidRPr="00A64ADD">
              <w:rPr>
                <w:rFonts w:cstheme="minorHAnsi"/>
              </w:rPr>
              <w:t xml:space="preserve">For first aid emergencies, employees will be trained and instructed to assess the situation and patient from a distance of at least 2 metres first </w:t>
            </w:r>
            <w:r w:rsidR="00FD2CDC">
              <w:rPr>
                <w:rFonts w:cstheme="minorHAnsi"/>
              </w:rPr>
              <w:t>to provide instructions for self-care from a distance if possible</w:t>
            </w:r>
            <w:r w:rsidRPr="00A64ADD">
              <w:rPr>
                <w:rFonts w:cstheme="minorHAnsi"/>
              </w:rPr>
              <w:t xml:space="preserve">. </w:t>
            </w:r>
          </w:p>
          <w:p w14:paraId="34770FC6" w14:textId="77777777" w:rsidR="004E7DDA" w:rsidRPr="00A64ADD" w:rsidRDefault="004E7DDA" w:rsidP="00FD2CDC">
            <w:pPr>
              <w:pStyle w:val="ListParagraph"/>
              <w:numPr>
                <w:ilvl w:val="0"/>
                <w:numId w:val="28"/>
              </w:numPr>
              <w:rPr>
                <w:rFonts w:cstheme="minorHAnsi"/>
              </w:rPr>
            </w:pPr>
            <w:r w:rsidRPr="00A64ADD">
              <w:rPr>
                <w:rFonts w:cstheme="minorHAnsi"/>
              </w:rPr>
              <w:t>If distance cannot be maintained to provide first aid, employees will be provided with PPE including plastic/plexi face shields, masks and gloves.</w:t>
            </w:r>
          </w:p>
          <w:p w14:paraId="612D3DD2" w14:textId="77777777" w:rsidR="004E7DDA" w:rsidRDefault="004E7DDA" w:rsidP="00FD2CDC">
            <w:pPr>
              <w:pStyle w:val="ListParagraph"/>
              <w:numPr>
                <w:ilvl w:val="0"/>
                <w:numId w:val="28"/>
              </w:numPr>
              <w:rPr>
                <w:rFonts w:cstheme="minorHAnsi"/>
              </w:rPr>
            </w:pPr>
            <w:r w:rsidRPr="00A64ADD">
              <w:rPr>
                <w:rFonts w:cstheme="minorHAnsi"/>
              </w:rPr>
              <w:t>If the emergency is severe, employees will be instructed to call 911.</w:t>
            </w:r>
          </w:p>
          <w:p w14:paraId="73B95B08" w14:textId="60ECC966" w:rsidR="006B25F4" w:rsidRPr="006B25F4" w:rsidRDefault="006B25F4" w:rsidP="006B25F4">
            <w:pPr>
              <w:rPr>
                <w:rFonts w:cstheme="minorHAnsi"/>
              </w:rPr>
            </w:pPr>
          </w:p>
        </w:tc>
      </w:tr>
      <w:tr w:rsidR="006B25F4" w:rsidRPr="001B189B" w14:paraId="4D8EA1B8" w14:textId="77777777" w:rsidTr="004E7DDA">
        <w:trPr>
          <w:cantSplit/>
          <w:trHeight w:val="2520"/>
        </w:trPr>
        <w:tc>
          <w:tcPr>
            <w:tcW w:w="2183" w:type="dxa"/>
          </w:tcPr>
          <w:p w14:paraId="6FE3E708" w14:textId="77777777" w:rsidR="00500CA5" w:rsidRDefault="00500CA5" w:rsidP="00500CA5">
            <w:pPr>
              <w:rPr>
                <w:rFonts w:cstheme="minorHAnsi"/>
              </w:rPr>
            </w:pPr>
            <w:r>
              <w:rPr>
                <w:rFonts w:cstheme="minorHAnsi"/>
              </w:rPr>
              <w:lastRenderedPageBreak/>
              <w:t>Identify what materials may be exchanged during these job tasks and processes:</w:t>
            </w:r>
          </w:p>
          <w:p w14:paraId="0E6E92AC" w14:textId="77777777" w:rsidR="006B25F4" w:rsidRPr="009B2FBC" w:rsidRDefault="006B25F4" w:rsidP="004E7DDA">
            <w:pPr>
              <w:rPr>
                <w:rFonts w:cstheme="minorHAnsi"/>
                <w:sz w:val="12"/>
                <w:szCs w:val="12"/>
              </w:rPr>
            </w:pPr>
          </w:p>
        </w:tc>
        <w:tc>
          <w:tcPr>
            <w:tcW w:w="2976" w:type="dxa"/>
            <w:gridSpan w:val="2"/>
          </w:tcPr>
          <w:p w14:paraId="4FD67A63" w14:textId="77777777" w:rsidR="00500CA5" w:rsidRDefault="00500CA5" w:rsidP="00500CA5">
            <w:pPr>
              <w:rPr>
                <w:rFonts w:cstheme="minorHAnsi"/>
              </w:rPr>
            </w:pPr>
            <w:r>
              <w:rPr>
                <w:rFonts w:cstheme="minorHAnsi"/>
              </w:rPr>
              <w:t>1. Tennis balls</w:t>
            </w:r>
          </w:p>
          <w:p w14:paraId="722217E8" w14:textId="77777777" w:rsidR="00500CA5" w:rsidRDefault="00500CA5" w:rsidP="00500CA5">
            <w:pPr>
              <w:rPr>
                <w:rFonts w:cstheme="minorHAnsi"/>
              </w:rPr>
            </w:pPr>
          </w:p>
          <w:p w14:paraId="20FC075C" w14:textId="77777777" w:rsidR="00500CA5" w:rsidRPr="00A921F2" w:rsidRDefault="00500CA5" w:rsidP="00500CA5">
            <w:pPr>
              <w:pStyle w:val="ListParagraph"/>
              <w:numPr>
                <w:ilvl w:val="0"/>
                <w:numId w:val="29"/>
              </w:numPr>
              <w:ind w:left="217" w:hanging="217"/>
              <w:rPr>
                <w:rFonts w:cstheme="minorHAnsi"/>
              </w:rPr>
            </w:pPr>
            <w:r>
              <w:rPr>
                <w:rFonts w:cstheme="minorHAnsi"/>
              </w:rPr>
              <w:t xml:space="preserve"> Demo racquets</w:t>
            </w:r>
            <w:r w:rsidRPr="00A921F2">
              <w:rPr>
                <w:rFonts w:cstheme="minorHAnsi"/>
              </w:rPr>
              <w:t>.</w:t>
            </w:r>
          </w:p>
          <w:p w14:paraId="42FD980B" w14:textId="77777777" w:rsidR="006B25F4" w:rsidRPr="00100ED1" w:rsidRDefault="006B25F4" w:rsidP="00494E98">
            <w:pPr>
              <w:rPr>
                <w:rFonts w:cstheme="minorHAnsi"/>
                <w:sz w:val="12"/>
                <w:szCs w:val="12"/>
              </w:rPr>
            </w:pPr>
          </w:p>
        </w:tc>
        <w:tc>
          <w:tcPr>
            <w:tcW w:w="4820" w:type="dxa"/>
          </w:tcPr>
          <w:p w14:paraId="6BC3650F" w14:textId="77777777" w:rsidR="00565E3F" w:rsidRPr="00565E3F" w:rsidRDefault="00565E3F" w:rsidP="00565E3F">
            <w:pPr>
              <w:numPr>
                <w:ilvl w:val="0"/>
                <w:numId w:val="28"/>
              </w:numPr>
              <w:spacing w:after="160" w:line="259" w:lineRule="auto"/>
              <w:contextualSpacing/>
              <w:jc w:val="both"/>
              <w:rPr>
                <w:rFonts w:cstheme="minorHAnsi"/>
                <w:color w:val="FF0000"/>
              </w:rPr>
            </w:pPr>
            <w:r w:rsidRPr="00565E3F">
              <w:rPr>
                <w:rFonts w:cstheme="minorHAnsi"/>
                <w:color w:val="FF0000"/>
              </w:rPr>
              <w:t>Updated Oct 9, 2020:  Approved by Island Health Authority: Players are now permitted to share racquet sport balls/birdies if they sanitize their hands upon entering and exiting the court playing area.  During the lesson, coaches will ask players to sanitize their hands again if it is noticed that the player’s hands contacted their face.</w:t>
            </w:r>
          </w:p>
          <w:p w14:paraId="61C52C57" w14:textId="77777777" w:rsidR="00500CA5" w:rsidRPr="006B25F4" w:rsidRDefault="00500CA5" w:rsidP="00565E3F">
            <w:pPr>
              <w:pStyle w:val="ListParagraph"/>
              <w:numPr>
                <w:ilvl w:val="0"/>
                <w:numId w:val="28"/>
              </w:numPr>
              <w:rPr>
                <w:rFonts w:cstheme="minorHAnsi"/>
              </w:rPr>
            </w:pPr>
            <w:r w:rsidRPr="006B25F4">
              <w:rPr>
                <w:rFonts w:cstheme="minorHAnsi"/>
              </w:rPr>
              <w:t xml:space="preserve">Patrons are encouraged to bring their own equipment.  Demo racquets will be supplied but sanitized by patron before and after use. </w:t>
            </w:r>
          </w:p>
          <w:p w14:paraId="421D0C7C" w14:textId="77777777" w:rsidR="006B25F4" w:rsidRDefault="006B25F4" w:rsidP="006B25F4">
            <w:pPr>
              <w:rPr>
                <w:rFonts w:cstheme="minorHAnsi"/>
              </w:rPr>
            </w:pPr>
          </w:p>
          <w:p w14:paraId="15BEA362" w14:textId="77777777" w:rsidR="006B25F4" w:rsidRPr="00100ED1" w:rsidRDefault="006B25F4" w:rsidP="006B25F4">
            <w:pPr>
              <w:rPr>
                <w:rFonts w:cstheme="minorHAnsi"/>
                <w:sz w:val="12"/>
                <w:szCs w:val="12"/>
              </w:rPr>
            </w:pPr>
          </w:p>
        </w:tc>
      </w:tr>
      <w:tr w:rsidR="004E7DDA" w:rsidRPr="001B189B" w14:paraId="11CEEFB8" w14:textId="77777777" w:rsidTr="004E7DDA">
        <w:trPr>
          <w:cantSplit/>
          <w:trHeight w:val="37"/>
        </w:trPr>
        <w:tc>
          <w:tcPr>
            <w:tcW w:w="5159" w:type="dxa"/>
            <w:gridSpan w:val="3"/>
            <w:shd w:val="clear" w:color="auto" w:fill="A8D08D" w:themeFill="accent6" w:themeFillTint="99"/>
          </w:tcPr>
          <w:p w14:paraId="3191BD62" w14:textId="77777777" w:rsidR="004E7DDA" w:rsidRDefault="004E7DDA" w:rsidP="004E7DDA">
            <w:pPr>
              <w:rPr>
                <w:rFonts w:cstheme="minorHAnsi"/>
              </w:rPr>
            </w:pPr>
            <w:r w:rsidRPr="001B189B">
              <w:rPr>
                <w:rFonts w:cstheme="minorHAnsi"/>
              </w:rPr>
              <w:t xml:space="preserve">Potential </w:t>
            </w:r>
            <w:r>
              <w:rPr>
                <w:rFonts w:cstheme="minorHAnsi"/>
              </w:rPr>
              <w:t>Risk:</w:t>
            </w:r>
          </w:p>
          <w:p w14:paraId="10EC706B" w14:textId="0B52145D" w:rsidR="004E7DDA" w:rsidRPr="00F81928" w:rsidRDefault="004E7DDA" w:rsidP="00185A7A">
            <w:pPr>
              <w:rPr>
                <w:rFonts w:cstheme="minorHAnsi"/>
                <w:sz w:val="8"/>
                <w:szCs w:val="8"/>
              </w:rPr>
            </w:pPr>
            <w:r w:rsidRPr="009B2FBC">
              <w:rPr>
                <w:rFonts w:cstheme="minorHAnsi"/>
                <w:b/>
              </w:rPr>
              <w:t xml:space="preserve">Exposure through contact with </w:t>
            </w:r>
            <w:r>
              <w:rPr>
                <w:rFonts w:cstheme="minorHAnsi"/>
                <w:b/>
              </w:rPr>
              <w:t>“</w:t>
            </w:r>
            <w:r w:rsidRPr="009B2FBC">
              <w:rPr>
                <w:rFonts w:cstheme="minorHAnsi"/>
                <w:b/>
              </w:rPr>
              <w:t>high-touch</w:t>
            </w:r>
            <w:r>
              <w:rPr>
                <w:rFonts w:cstheme="minorHAnsi"/>
                <w:b/>
              </w:rPr>
              <w:t>”</w:t>
            </w:r>
            <w:r w:rsidRPr="009B2FBC">
              <w:rPr>
                <w:rFonts w:cstheme="minorHAnsi"/>
                <w:b/>
              </w:rPr>
              <w:t xml:space="preserve"> surfaces</w:t>
            </w:r>
          </w:p>
        </w:tc>
        <w:tc>
          <w:tcPr>
            <w:tcW w:w="4820" w:type="dxa"/>
            <w:shd w:val="clear" w:color="auto" w:fill="A8D08D" w:themeFill="accent6" w:themeFillTint="99"/>
          </w:tcPr>
          <w:p w14:paraId="59A16168" w14:textId="77777777" w:rsidR="004E7DDA" w:rsidRDefault="004E7DDA" w:rsidP="004E7DDA">
            <w:pPr>
              <w:rPr>
                <w:rFonts w:cstheme="minorHAnsi"/>
              </w:rPr>
            </w:pPr>
          </w:p>
          <w:p w14:paraId="1F22B6E3" w14:textId="77777777" w:rsidR="004E7DDA" w:rsidRPr="001B189B" w:rsidRDefault="004E7DDA" w:rsidP="004E7DDA">
            <w:pPr>
              <w:rPr>
                <w:rFonts w:cstheme="minorHAnsi"/>
              </w:rPr>
            </w:pPr>
            <w:r>
              <w:rPr>
                <w:rFonts w:cstheme="minorHAnsi"/>
              </w:rPr>
              <w:t>Protocols to be implemented (if required):</w:t>
            </w:r>
          </w:p>
        </w:tc>
      </w:tr>
      <w:tr w:rsidR="004E7DDA" w:rsidRPr="001B189B" w14:paraId="479A59E1" w14:textId="77777777" w:rsidTr="00500CA5">
        <w:trPr>
          <w:cantSplit/>
          <w:trHeight w:val="645"/>
        </w:trPr>
        <w:tc>
          <w:tcPr>
            <w:tcW w:w="2183" w:type="dxa"/>
            <w:tcBorders>
              <w:bottom w:val="nil"/>
            </w:tcBorders>
          </w:tcPr>
          <w:p w14:paraId="4ACF23BC" w14:textId="77777777" w:rsidR="004E7DDA" w:rsidRPr="009B2FBC" w:rsidRDefault="004E7DDA" w:rsidP="004E7DDA">
            <w:pPr>
              <w:rPr>
                <w:rFonts w:cstheme="minorHAnsi"/>
                <w:sz w:val="12"/>
                <w:szCs w:val="12"/>
              </w:rPr>
            </w:pPr>
          </w:p>
          <w:p w14:paraId="785CDDB9" w14:textId="67794D7A" w:rsidR="00500CA5" w:rsidRDefault="00500CA5" w:rsidP="004E7DDA">
            <w:pPr>
              <w:rPr>
                <w:rFonts w:cstheme="minorHAnsi"/>
              </w:rPr>
            </w:pPr>
            <w:r>
              <w:rPr>
                <w:rFonts w:cstheme="minorHAnsi"/>
              </w:rPr>
              <w:t>Identify surfaces that people touch often (doorknobs, elevator buttons, light switches, etc):</w:t>
            </w:r>
          </w:p>
          <w:p w14:paraId="079ABE7D" w14:textId="009AA528" w:rsidR="004E7DDA" w:rsidRPr="00445C1A" w:rsidRDefault="004E7DDA" w:rsidP="004E7DDA">
            <w:pPr>
              <w:rPr>
                <w:rFonts w:cstheme="minorHAnsi"/>
              </w:rPr>
            </w:pPr>
          </w:p>
        </w:tc>
        <w:tc>
          <w:tcPr>
            <w:tcW w:w="2976" w:type="dxa"/>
            <w:gridSpan w:val="2"/>
          </w:tcPr>
          <w:p w14:paraId="568A770F" w14:textId="77777777" w:rsidR="004E7DDA" w:rsidRPr="00100ED1" w:rsidRDefault="004E7DDA" w:rsidP="004E7DDA">
            <w:pPr>
              <w:rPr>
                <w:rFonts w:cstheme="minorHAnsi"/>
                <w:sz w:val="12"/>
                <w:szCs w:val="12"/>
              </w:rPr>
            </w:pPr>
          </w:p>
          <w:p w14:paraId="24BC5826" w14:textId="77777777" w:rsidR="00500CA5" w:rsidRPr="00AF3D83" w:rsidRDefault="00500CA5" w:rsidP="00500CA5">
            <w:pPr>
              <w:rPr>
                <w:rFonts w:cstheme="minorHAnsi"/>
              </w:rPr>
            </w:pPr>
            <w:r>
              <w:rPr>
                <w:rFonts w:cstheme="minorHAnsi"/>
              </w:rPr>
              <w:t>1. Entrance/ Exit gate or revolving doors, balls, net posts, ball carts, locks for shared storage cabinets, ball picker upper.</w:t>
            </w:r>
          </w:p>
          <w:p w14:paraId="127D76BA" w14:textId="77777777" w:rsidR="004E7DDA" w:rsidRPr="001B189B" w:rsidRDefault="004E7DDA" w:rsidP="004E7DDA">
            <w:pPr>
              <w:rPr>
                <w:rFonts w:cstheme="minorHAnsi"/>
              </w:rPr>
            </w:pPr>
          </w:p>
        </w:tc>
        <w:tc>
          <w:tcPr>
            <w:tcW w:w="4820" w:type="dxa"/>
          </w:tcPr>
          <w:p w14:paraId="72407371" w14:textId="77777777" w:rsidR="004E7DDA" w:rsidRPr="00100ED1" w:rsidRDefault="004E7DDA" w:rsidP="004E7DDA">
            <w:pPr>
              <w:rPr>
                <w:rFonts w:cstheme="minorHAnsi"/>
                <w:sz w:val="12"/>
                <w:szCs w:val="12"/>
              </w:rPr>
            </w:pPr>
          </w:p>
          <w:p w14:paraId="67275CCC" w14:textId="77777777" w:rsidR="00500CA5" w:rsidRPr="00B01FB9" w:rsidRDefault="00500CA5" w:rsidP="00500CA5">
            <w:pPr>
              <w:pStyle w:val="ListParagraph"/>
              <w:numPr>
                <w:ilvl w:val="0"/>
                <w:numId w:val="28"/>
              </w:numPr>
              <w:rPr>
                <w:rFonts w:cstheme="minorHAnsi"/>
              </w:rPr>
            </w:pPr>
            <w:r w:rsidRPr="00B01FB9">
              <w:rPr>
                <w:rFonts w:cstheme="minorHAnsi"/>
              </w:rPr>
              <w:t>Employees will be trained in procedures to clean and sanitize high touch surfaces and equipment.</w:t>
            </w:r>
          </w:p>
          <w:p w14:paraId="6C1FFADD" w14:textId="77777777" w:rsidR="00500CA5" w:rsidRDefault="00500CA5" w:rsidP="00500CA5">
            <w:pPr>
              <w:pStyle w:val="ListParagraph"/>
              <w:numPr>
                <w:ilvl w:val="0"/>
                <w:numId w:val="28"/>
              </w:numPr>
              <w:rPr>
                <w:rFonts w:cstheme="minorHAnsi"/>
              </w:rPr>
            </w:pPr>
            <w:r w:rsidRPr="00B01FB9">
              <w:rPr>
                <w:rFonts w:cstheme="minorHAnsi"/>
              </w:rPr>
              <w:t>Employees will be provided with hand sanitizer and instructed in its use</w:t>
            </w:r>
            <w:r>
              <w:rPr>
                <w:rFonts w:cstheme="minorHAnsi"/>
              </w:rPr>
              <w:t>.</w:t>
            </w:r>
          </w:p>
          <w:p w14:paraId="21E7DAAF" w14:textId="77777777" w:rsidR="00500CA5" w:rsidRPr="00EE2CE6" w:rsidRDefault="00500CA5" w:rsidP="00500CA5">
            <w:pPr>
              <w:pStyle w:val="ListParagraph"/>
              <w:numPr>
                <w:ilvl w:val="0"/>
                <w:numId w:val="28"/>
              </w:numPr>
              <w:rPr>
                <w:rFonts w:cstheme="minorHAnsi"/>
              </w:rPr>
            </w:pPr>
            <w:r>
              <w:rPr>
                <w:rFonts w:cstheme="minorHAnsi"/>
              </w:rPr>
              <w:t>A</w:t>
            </w:r>
            <w:r w:rsidRPr="00EE2CE6">
              <w:rPr>
                <w:rFonts w:cstheme="minorHAnsi"/>
              </w:rPr>
              <w:t>ll players</w:t>
            </w:r>
            <w:r>
              <w:rPr>
                <w:rFonts w:cstheme="minorHAnsi"/>
              </w:rPr>
              <w:t>/coaches must</w:t>
            </w:r>
            <w:r w:rsidRPr="00EE2CE6">
              <w:rPr>
                <w:rFonts w:cstheme="minorHAnsi"/>
              </w:rPr>
              <w:t xml:space="preserve"> hand wash prior to entering and exiting the </w:t>
            </w:r>
            <w:r>
              <w:rPr>
                <w:rFonts w:cstheme="minorHAnsi"/>
              </w:rPr>
              <w:t>court area</w:t>
            </w:r>
            <w:r w:rsidRPr="00EE2CE6">
              <w:rPr>
                <w:rFonts w:cstheme="minorHAnsi"/>
              </w:rPr>
              <w:t>.</w:t>
            </w:r>
            <w:r>
              <w:rPr>
                <w:rFonts w:cstheme="minorHAnsi"/>
              </w:rPr>
              <w:t xml:space="preserve"> </w:t>
            </w:r>
          </w:p>
          <w:p w14:paraId="56BD42B7" w14:textId="77777777" w:rsidR="00500CA5" w:rsidRDefault="00500CA5" w:rsidP="00500CA5">
            <w:pPr>
              <w:pStyle w:val="ListParagraph"/>
              <w:numPr>
                <w:ilvl w:val="0"/>
                <w:numId w:val="28"/>
              </w:numPr>
              <w:rPr>
                <w:rFonts w:cstheme="minorHAnsi"/>
              </w:rPr>
            </w:pPr>
            <w:r>
              <w:rPr>
                <w:rFonts w:cstheme="minorHAnsi"/>
              </w:rPr>
              <w:t>Hand washing or sanitization routines will be built into the program activities and schedule.</w:t>
            </w:r>
          </w:p>
          <w:p w14:paraId="35B549D6" w14:textId="77777777" w:rsidR="00500CA5" w:rsidRPr="00B01FB9" w:rsidRDefault="00500CA5" w:rsidP="00500CA5">
            <w:pPr>
              <w:pStyle w:val="ListParagraph"/>
              <w:numPr>
                <w:ilvl w:val="0"/>
                <w:numId w:val="28"/>
              </w:numPr>
              <w:rPr>
                <w:rFonts w:cstheme="minorHAnsi"/>
              </w:rPr>
            </w:pPr>
            <w:r>
              <w:rPr>
                <w:rFonts w:cstheme="minorHAnsi"/>
              </w:rPr>
              <w:t>Patrons will be instructed to clean their equipment immediately after use.</w:t>
            </w:r>
          </w:p>
          <w:p w14:paraId="06DE6B0A" w14:textId="77777777" w:rsidR="00500CA5" w:rsidRDefault="00500CA5" w:rsidP="00500CA5">
            <w:pPr>
              <w:pStyle w:val="ListParagraph"/>
              <w:numPr>
                <w:ilvl w:val="0"/>
                <w:numId w:val="28"/>
              </w:numPr>
              <w:rPr>
                <w:rFonts w:cstheme="minorHAnsi"/>
              </w:rPr>
            </w:pPr>
            <w:r w:rsidRPr="00B01FB9">
              <w:rPr>
                <w:rFonts w:cstheme="minorHAnsi"/>
              </w:rPr>
              <w:t>Cleaning times for all high touch surfaces will be built into the overall facility and activity schedule to focus on cleaning and sanitizing of high touch surfaces.</w:t>
            </w:r>
          </w:p>
          <w:p w14:paraId="0197C526" w14:textId="40E76A3B" w:rsidR="00500CA5" w:rsidRPr="00500CA5" w:rsidRDefault="00500CA5" w:rsidP="00A76F9E">
            <w:pPr>
              <w:pStyle w:val="ListParagraph"/>
              <w:numPr>
                <w:ilvl w:val="0"/>
                <w:numId w:val="28"/>
              </w:numPr>
              <w:jc w:val="both"/>
              <w:rPr>
                <w:rFonts w:cstheme="minorHAnsi"/>
              </w:rPr>
            </w:pPr>
            <w:r w:rsidRPr="00500CA5">
              <w:rPr>
                <w:rFonts w:asciiTheme="minorHAnsi" w:hAnsiTheme="minorHAnsi" w:cstheme="minorHAnsi"/>
                <w:color w:val="FF0000"/>
                <w:sz w:val="22"/>
                <w:szCs w:val="22"/>
              </w:rPr>
              <w:t xml:space="preserve">Patrons </w:t>
            </w:r>
            <w:r w:rsidR="008C16C5">
              <w:rPr>
                <w:rFonts w:asciiTheme="minorHAnsi" w:hAnsiTheme="minorHAnsi" w:cstheme="minorHAnsi"/>
                <w:color w:val="FF0000"/>
                <w:sz w:val="22"/>
                <w:szCs w:val="22"/>
              </w:rPr>
              <w:t>MUST</w:t>
            </w:r>
            <w:r w:rsidRPr="00500CA5">
              <w:rPr>
                <w:rFonts w:asciiTheme="minorHAnsi" w:hAnsiTheme="minorHAnsi" w:cstheme="minorHAnsi"/>
                <w:color w:val="FF0000"/>
                <w:sz w:val="22"/>
                <w:szCs w:val="22"/>
              </w:rPr>
              <w:t xml:space="preserve"> wear a mask while entering or exiting the Indoor Tennis Bubble.</w:t>
            </w:r>
          </w:p>
          <w:p w14:paraId="30ED3885" w14:textId="054291D8" w:rsidR="00500CA5" w:rsidRDefault="00500CA5" w:rsidP="00500CA5">
            <w:pPr>
              <w:jc w:val="both"/>
              <w:rPr>
                <w:rFonts w:cstheme="minorHAnsi"/>
              </w:rPr>
            </w:pPr>
          </w:p>
          <w:p w14:paraId="65E1CD1B" w14:textId="22866325" w:rsidR="00500CA5" w:rsidRDefault="00500CA5" w:rsidP="00500CA5">
            <w:pPr>
              <w:jc w:val="both"/>
              <w:rPr>
                <w:rFonts w:cstheme="minorHAnsi"/>
              </w:rPr>
            </w:pPr>
          </w:p>
          <w:p w14:paraId="18965038" w14:textId="59903CA6" w:rsidR="00500CA5" w:rsidRDefault="00500CA5" w:rsidP="00500CA5">
            <w:pPr>
              <w:jc w:val="both"/>
              <w:rPr>
                <w:rFonts w:cstheme="minorHAnsi"/>
              </w:rPr>
            </w:pPr>
          </w:p>
          <w:p w14:paraId="0D739103" w14:textId="258ED85D" w:rsidR="00500CA5" w:rsidRDefault="00500CA5" w:rsidP="00500CA5">
            <w:pPr>
              <w:jc w:val="both"/>
              <w:rPr>
                <w:rFonts w:cstheme="minorHAnsi"/>
              </w:rPr>
            </w:pPr>
          </w:p>
          <w:p w14:paraId="740F2B11" w14:textId="04F42FBA" w:rsidR="00500CA5" w:rsidRDefault="00500CA5" w:rsidP="00500CA5">
            <w:pPr>
              <w:jc w:val="both"/>
              <w:rPr>
                <w:rFonts w:cstheme="minorHAnsi"/>
              </w:rPr>
            </w:pPr>
          </w:p>
          <w:p w14:paraId="26D7B27C" w14:textId="3BE71690" w:rsidR="00500CA5" w:rsidRDefault="00500CA5" w:rsidP="00500CA5">
            <w:pPr>
              <w:jc w:val="both"/>
              <w:rPr>
                <w:rFonts w:cstheme="minorHAnsi"/>
              </w:rPr>
            </w:pPr>
          </w:p>
          <w:p w14:paraId="2B597226" w14:textId="77777777" w:rsidR="00500CA5" w:rsidRPr="00500CA5" w:rsidRDefault="00500CA5" w:rsidP="00500CA5">
            <w:pPr>
              <w:jc w:val="both"/>
              <w:rPr>
                <w:rFonts w:cstheme="minorHAnsi"/>
              </w:rPr>
            </w:pPr>
          </w:p>
          <w:p w14:paraId="6B982A44" w14:textId="77777777" w:rsidR="00185A7A" w:rsidRPr="00185A7A" w:rsidRDefault="00185A7A" w:rsidP="00185A7A">
            <w:pPr>
              <w:pStyle w:val="ListParagraph"/>
              <w:ind w:left="360"/>
              <w:rPr>
                <w:rFonts w:cstheme="minorHAnsi"/>
              </w:rPr>
            </w:pPr>
          </w:p>
        </w:tc>
      </w:tr>
      <w:tr w:rsidR="004E7DDA" w:rsidRPr="001B189B" w14:paraId="26A32247" w14:textId="77777777" w:rsidTr="004E7DDA">
        <w:trPr>
          <w:cantSplit/>
          <w:trHeight w:val="37"/>
        </w:trPr>
        <w:tc>
          <w:tcPr>
            <w:tcW w:w="5159" w:type="dxa"/>
            <w:gridSpan w:val="3"/>
            <w:shd w:val="clear" w:color="auto" w:fill="A8D08D" w:themeFill="accent6" w:themeFillTint="99"/>
          </w:tcPr>
          <w:p w14:paraId="0776EB3A" w14:textId="16B454BA" w:rsidR="004E7DDA" w:rsidRDefault="004E7DDA" w:rsidP="004E7DDA">
            <w:pPr>
              <w:rPr>
                <w:rFonts w:cstheme="minorHAnsi"/>
              </w:rPr>
            </w:pPr>
            <w:r>
              <w:br w:type="page"/>
            </w:r>
            <w:r>
              <w:rPr>
                <w:rFonts w:cstheme="minorHAnsi"/>
              </w:rPr>
              <w:t xml:space="preserve">Other </w:t>
            </w:r>
            <w:r w:rsidRPr="001B189B">
              <w:rPr>
                <w:rFonts w:cstheme="minorHAnsi"/>
              </w:rPr>
              <w:t xml:space="preserve">Potential </w:t>
            </w:r>
            <w:r>
              <w:rPr>
                <w:rFonts w:cstheme="minorHAnsi"/>
              </w:rPr>
              <w:t>Risks:</w:t>
            </w:r>
          </w:p>
          <w:p w14:paraId="782AC56B" w14:textId="77777777" w:rsidR="004E7DDA" w:rsidRPr="009B2FBC" w:rsidRDefault="004E7DDA" w:rsidP="004E7DDA">
            <w:pPr>
              <w:rPr>
                <w:rFonts w:cstheme="minorHAnsi"/>
                <w:b/>
              </w:rPr>
            </w:pPr>
            <w:r>
              <w:rPr>
                <w:rFonts w:cstheme="minorHAnsi"/>
                <w:b/>
              </w:rPr>
              <w:t>Outbreak and/or patrons that exhibit symptoms after screening but while attending a program or facility</w:t>
            </w:r>
          </w:p>
          <w:p w14:paraId="028E2341" w14:textId="6B8256DD" w:rsidR="004E7DDA" w:rsidRPr="004826D0" w:rsidRDefault="004E7DDA" w:rsidP="004826D0">
            <w:pPr>
              <w:rPr>
                <w:rFonts w:cstheme="minorHAnsi"/>
              </w:rPr>
            </w:pPr>
          </w:p>
        </w:tc>
        <w:tc>
          <w:tcPr>
            <w:tcW w:w="4820" w:type="dxa"/>
            <w:shd w:val="clear" w:color="auto" w:fill="A8D08D" w:themeFill="accent6" w:themeFillTint="99"/>
          </w:tcPr>
          <w:p w14:paraId="281AC924" w14:textId="77777777" w:rsidR="004E7DDA" w:rsidRPr="001B189B" w:rsidRDefault="004E7DDA" w:rsidP="004E7DDA">
            <w:pPr>
              <w:rPr>
                <w:rFonts w:cstheme="minorHAnsi"/>
              </w:rPr>
            </w:pPr>
            <w:r>
              <w:rPr>
                <w:rFonts w:cstheme="minorHAnsi"/>
              </w:rPr>
              <w:t>Protocols to be implemented (if required):</w:t>
            </w:r>
          </w:p>
        </w:tc>
      </w:tr>
      <w:tr w:rsidR="004E7DDA" w:rsidRPr="001B189B" w14:paraId="3404D7C9" w14:textId="77777777" w:rsidTr="004E7DDA">
        <w:trPr>
          <w:cantSplit/>
          <w:trHeight w:val="440"/>
        </w:trPr>
        <w:tc>
          <w:tcPr>
            <w:tcW w:w="2183" w:type="dxa"/>
          </w:tcPr>
          <w:p w14:paraId="5B66BA1C" w14:textId="77777777" w:rsidR="004E7DDA" w:rsidRPr="009B2FBC" w:rsidRDefault="004E7DDA" w:rsidP="004E7DDA">
            <w:pPr>
              <w:rPr>
                <w:rFonts w:cstheme="minorHAnsi"/>
                <w:sz w:val="12"/>
                <w:szCs w:val="12"/>
              </w:rPr>
            </w:pPr>
          </w:p>
          <w:p w14:paraId="4FCD0D9B" w14:textId="77777777" w:rsidR="004E7DDA" w:rsidRDefault="004E7DDA" w:rsidP="004E7DDA">
            <w:pPr>
              <w:rPr>
                <w:rFonts w:cstheme="minorHAnsi"/>
              </w:rPr>
            </w:pPr>
          </w:p>
          <w:p w14:paraId="0EFEA67B" w14:textId="77777777" w:rsidR="004826D0" w:rsidRPr="00445C1A" w:rsidRDefault="004826D0" w:rsidP="004E7DDA">
            <w:pPr>
              <w:rPr>
                <w:rFonts w:cstheme="minorHAnsi"/>
              </w:rPr>
            </w:pPr>
          </w:p>
        </w:tc>
        <w:tc>
          <w:tcPr>
            <w:tcW w:w="2976" w:type="dxa"/>
            <w:gridSpan w:val="2"/>
          </w:tcPr>
          <w:p w14:paraId="5A457C26" w14:textId="77777777" w:rsidR="004E7DDA" w:rsidRPr="00100ED1" w:rsidRDefault="004E7DDA" w:rsidP="004E7DDA">
            <w:pPr>
              <w:rPr>
                <w:rFonts w:cstheme="minorHAnsi"/>
                <w:sz w:val="12"/>
                <w:szCs w:val="12"/>
              </w:rPr>
            </w:pPr>
          </w:p>
          <w:p w14:paraId="088FCBF4" w14:textId="77777777" w:rsidR="004E7DDA" w:rsidRDefault="004E7DDA" w:rsidP="004E7DDA">
            <w:pPr>
              <w:rPr>
                <w:rFonts w:cstheme="minorHAnsi"/>
              </w:rPr>
            </w:pPr>
          </w:p>
          <w:p w14:paraId="36B891E0" w14:textId="77777777" w:rsidR="004826D0" w:rsidRPr="001B189B" w:rsidRDefault="004826D0" w:rsidP="004E7DDA">
            <w:pPr>
              <w:rPr>
                <w:rFonts w:cstheme="minorHAnsi"/>
              </w:rPr>
            </w:pPr>
          </w:p>
        </w:tc>
        <w:tc>
          <w:tcPr>
            <w:tcW w:w="4820" w:type="dxa"/>
          </w:tcPr>
          <w:p w14:paraId="61C11092" w14:textId="77777777" w:rsidR="004E7DDA" w:rsidRPr="00100ED1" w:rsidRDefault="004E7DDA" w:rsidP="004E7DDA">
            <w:pPr>
              <w:rPr>
                <w:rFonts w:cstheme="minorHAnsi"/>
                <w:sz w:val="12"/>
                <w:szCs w:val="12"/>
              </w:rPr>
            </w:pPr>
          </w:p>
          <w:p w14:paraId="46A594D8" w14:textId="700882D8" w:rsidR="004E7DDA" w:rsidRPr="00374EBD" w:rsidRDefault="004E7DDA" w:rsidP="004E7DDA">
            <w:pPr>
              <w:pStyle w:val="ListParagraph"/>
              <w:numPr>
                <w:ilvl w:val="0"/>
                <w:numId w:val="27"/>
              </w:numPr>
              <w:rPr>
                <w:rFonts w:cstheme="minorHAnsi"/>
              </w:rPr>
            </w:pPr>
            <w:r>
              <w:rPr>
                <w:rFonts w:ascii="Calibri" w:hAnsi="Calibri" w:cs="Calibri"/>
              </w:rPr>
              <w:t>Employee will assess daily for symptoms of the common cold, influenza, COVID-19, or other infectious respira</w:t>
            </w:r>
            <w:r w:rsidR="00185A7A">
              <w:rPr>
                <w:rFonts w:ascii="Calibri" w:hAnsi="Calibri" w:cs="Calibri"/>
              </w:rPr>
              <w:t>tory diseases prior to working and w</w:t>
            </w:r>
            <w:r>
              <w:rPr>
                <w:rFonts w:ascii="Calibri" w:hAnsi="Calibri" w:cs="Calibri"/>
              </w:rPr>
              <w:t xml:space="preserve">ill </w:t>
            </w:r>
            <w:r w:rsidR="00185A7A">
              <w:rPr>
                <w:rFonts w:ascii="Calibri" w:hAnsi="Calibri" w:cs="Calibri"/>
              </w:rPr>
              <w:t xml:space="preserve">be directed to </w:t>
            </w:r>
            <w:r>
              <w:rPr>
                <w:rFonts w:ascii="Calibri" w:hAnsi="Calibri" w:cs="Calibri"/>
              </w:rPr>
              <w:t xml:space="preserve">stay home if they </w:t>
            </w:r>
            <w:r w:rsidR="00185A7A">
              <w:rPr>
                <w:rFonts w:ascii="Calibri" w:hAnsi="Calibri" w:cs="Calibri"/>
              </w:rPr>
              <w:t>have any symptoms</w:t>
            </w:r>
            <w:r>
              <w:rPr>
                <w:rFonts w:ascii="Calibri" w:hAnsi="Calibri" w:cs="Calibri"/>
              </w:rPr>
              <w:t>.</w:t>
            </w:r>
          </w:p>
          <w:p w14:paraId="594BFA35" w14:textId="12464B66" w:rsidR="004E7DDA" w:rsidRPr="00374EBD" w:rsidRDefault="004E7DDA" w:rsidP="004E7DDA">
            <w:pPr>
              <w:pStyle w:val="ListParagraph"/>
              <w:numPr>
                <w:ilvl w:val="0"/>
                <w:numId w:val="27"/>
              </w:numPr>
              <w:rPr>
                <w:rFonts w:cstheme="minorHAnsi"/>
              </w:rPr>
            </w:pPr>
            <w:r>
              <w:rPr>
                <w:rFonts w:ascii="Calibri" w:hAnsi="Calibri" w:cs="Calibri"/>
              </w:rPr>
              <w:t xml:space="preserve">If a </w:t>
            </w:r>
            <w:r w:rsidR="00525A15">
              <w:rPr>
                <w:rFonts w:ascii="Calibri" w:hAnsi="Calibri" w:cs="Calibri"/>
              </w:rPr>
              <w:t>patron</w:t>
            </w:r>
            <w:r>
              <w:rPr>
                <w:rFonts w:ascii="Calibri" w:hAnsi="Calibri" w:cs="Calibri"/>
              </w:rPr>
              <w:t xml:space="preserve"> develops symptoms while in the tennis spaces, staff will ask player to leave or to inform families that their child is unwell and needs to be picked up from the program</w:t>
            </w:r>
            <w:r w:rsidR="00525A15">
              <w:rPr>
                <w:rFonts w:ascii="Calibri" w:hAnsi="Calibri" w:cs="Calibri"/>
              </w:rPr>
              <w:t xml:space="preserve"> immediately</w:t>
            </w:r>
            <w:r>
              <w:rPr>
                <w:rFonts w:ascii="Calibri" w:hAnsi="Calibri" w:cs="Calibri"/>
              </w:rPr>
              <w:t>.</w:t>
            </w:r>
          </w:p>
          <w:p w14:paraId="52CAB7FE" w14:textId="77777777" w:rsidR="004E7DDA" w:rsidRDefault="004E7DDA" w:rsidP="004E7DDA">
            <w:pPr>
              <w:pStyle w:val="ListParagraph"/>
              <w:numPr>
                <w:ilvl w:val="0"/>
                <w:numId w:val="27"/>
              </w:numPr>
              <w:rPr>
                <w:rFonts w:cstheme="minorHAnsi"/>
              </w:rPr>
            </w:pPr>
            <w:r w:rsidRPr="00B01FB9">
              <w:rPr>
                <w:rFonts w:cstheme="minorHAnsi"/>
              </w:rPr>
              <w:t>Employees will be trained to maintain physic</w:t>
            </w:r>
            <w:r>
              <w:rPr>
                <w:rFonts w:cstheme="minorHAnsi"/>
              </w:rPr>
              <w:t>al distance from the individual.</w:t>
            </w:r>
          </w:p>
          <w:p w14:paraId="460164F6" w14:textId="67E4E716" w:rsidR="004E7DDA" w:rsidRPr="00B01FB9" w:rsidRDefault="00525A15" w:rsidP="004E7DDA">
            <w:pPr>
              <w:pStyle w:val="ListParagraph"/>
              <w:numPr>
                <w:ilvl w:val="0"/>
                <w:numId w:val="27"/>
              </w:numPr>
              <w:rPr>
                <w:rFonts w:cstheme="minorHAnsi"/>
              </w:rPr>
            </w:pPr>
            <w:r>
              <w:rPr>
                <w:rFonts w:cstheme="minorHAnsi"/>
              </w:rPr>
              <w:t xml:space="preserve">One of the arena dressing rooms will be designated at the Oak Bay Recreation Centre to </w:t>
            </w:r>
            <w:r w:rsidR="004E7DDA" w:rsidRPr="00B01FB9">
              <w:rPr>
                <w:rFonts w:cstheme="minorHAnsi"/>
              </w:rPr>
              <w:t>isolate individuals in this situation.</w:t>
            </w:r>
          </w:p>
          <w:p w14:paraId="3E8B1B77" w14:textId="77777777" w:rsidR="004E7DDA" w:rsidRPr="00B01FB9" w:rsidRDefault="004E7DDA" w:rsidP="004E7DDA">
            <w:pPr>
              <w:pStyle w:val="ListParagraph"/>
              <w:numPr>
                <w:ilvl w:val="0"/>
                <w:numId w:val="27"/>
              </w:numPr>
              <w:rPr>
                <w:rFonts w:cstheme="minorHAnsi"/>
              </w:rPr>
            </w:pPr>
            <w:r w:rsidRPr="00B01FB9">
              <w:rPr>
                <w:rFonts w:cstheme="minorHAnsi"/>
              </w:rPr>
              <w:t>All equipment and/or touch surfaces will be immediately sanitized with employees utilizing all necessary PPE in their cleaning procedures.</w:t>
            </w:r>
          </w:p>
          <w:p w14:paraId="79A985DC" w14:textId="77777777" w:rsidR="004E7DDA" w:rsidRPr="00100ED1" w:rsidRDefault="004E7DDA" w:rsidP="004E7DDA">
            <w:pPr>
              <w:rPr>
                <w:rFonts w:cstheme="minorHAnsi"/>
                <w:sz w:val="18"/>
                <w:szCs w:val="18"/>
              </w:rPr>
            </w:pPr>
          </w:p>
          <w:p w14:paraId="77813CC2" w14:textId="77777777" w:rsidR="004E7DDA" w:rsidRPr="00507F44" w:rsidRDefault="004E7DDA" w:rsidP="004E7DDA">
            <w:pPr>
              <w:pStyle w:val="ListParagraph"/>
              <w:ind w:left="360"/>
              <w:rPr>
                <w:rFonts w:cstheme="minorHAnsi"/>
              </w:rPr>
            </w:pPr>
          </w:p>
        </w:tc>
      </w:tr>
    </w:tbl>
    <w:p w14:paraId="38D716DB" w14:textId="77777777" w:rsidR="004E7DDA" w:rsidRDefault="004E7DDA" w:rsidP="004E7DDA">
      <w:pPr>
        <w:rPr>
          <w:rFonts w:cstheme="minorHAnsi"/>
        </w:rPr>
      </w:pPr>
    </w:p>
    <w:p w14:paraId="2E94AB6C" w14:textId="77777777" w:rsidR="004E7DDA" w:rsidRDefault="004E7DDA" w:rsidP="004E7DDA">
      <w:pPr>
        <w:rPr>
          <w:rFonts w:cstheme="minorHAnsi"/>
        </w:rPr>
      </w:pPr>
      <w:r>
        <w:rPr>
          <w:noProof/>
          <w:lang w:val="en-US" w:eastAsia="en-US"/>
        </w:rPr>
        <mc:AlternateContent>
          <mc:Choice Requires="wps">
            <w:drawing>
              <wp:anchor distT="45720" distB="45720" distL="114300" distR="114300" simplePos="0" relativeHeight="251659264" behindDoc="0" locked="0" layoutInCell="1" allowOverlap="1" wp14:anchorId="2C250702" wp14:editId="54631333">
                <wp:simplePos x="0" y="0"/>
                <wp:positionH relativeFrom="margin">
                  <wp:align>left</wp:align>
                </wp:positionH>
                <wp:positionV relativeFrom="paragraph">
                  <wp:posOffset>316230</wp:posOffset>
                </wp:positionV>
                <wp:extent cx="6301740" cy="50038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00380"/>
                        </a:xfrm>
                        <a:prstGeom prst="rect">
                          <a:avLst/>
                        </a:prstGeom>
                        <a:solidFill>
                          <a:srgbClr val="FFFFFF"/>
                        </a:solidFill>
                        <a:ln w="9525">
                          <a:noFill/>
                          <a:miter lim="800000"/>
                          <a:headEnd/>
                          <a:tailEnd/>
                        </a:ln>
                      </wps:spPr>
                      <wps:txbx>
                        <w:txbxContent>
                          <w:p w14:paraId="258239C6" w14:textId="7D57F1EE" w:rsidR="00452D6F" w:rsidRDefault="00452D6F" w:rsidP="004E7DDA">
                            <w:r>
                              <w:t>Department Manager Signature: _________________________</w:t>
                            </w:r>
                            <w:r>
                              <w:tab/>
                              <w:t>Date:  ____________________</w:t>
                            </w:r>
                          </w:p>
                          <w:p w14:paraId="0FEF365B" w14:textId="77777777" w:rsidR="00452D6F" w:rsidRDefault="00452D6F" w:rsidP="004E7DDA"/>
                          <w:p w14:paraId="6704E7DF" w14:textId="77777777" w:rsidR="00452D6F" w:rsidRPr="00DF300B" w:rsidRDefault="00452D6F" w:rsidP="004E7DDA">
                            <w:pPr>
                              <w:pStyle w:val="BodyText"/>
                              <w:jc w:val="left"/>
                              <w:rPr>
                                <w:rFonts w:ascii="Arial" w:hAnsi="Arial" w:cs="Arial"/>
                                <w:color w:val="000000"/>
                                <w:sz w:val="22"/>
                                <w:szCs w:val="22"/>
                                <w:u w:val="single"/>
                              </w:rPr>
                            </w:pPr>
                          </w:p>
                          <w:p w14:paraId="4240334C" w14:textId="77777777" w:rsidR="00452D6F" w:rsidRDefault="00452D6F" w:rsidP="004E7DDA">
                            <w:pPr>
                              <w:pStyle w:val="BodyText"/>
                              <w:jc w:val="left"/>
                              <w:rPr>
                                <w:rFonts w:ascii="Calibri" w:hAnsi="Calibri" w:cs="Calibri"/>
                                <w:color w:val="000000"/>
                                <w:sz w:val="22"/>
                                <w:szCs w:val="22"/>
                              </w:rPr>
                            </w:pPr>
                          </w:p>
                          <w:p w14:paraId="33FCC9EB" w14:textId="77777777" w:rsidR="00452D6F" w:rsidRPr="00D14A62" w:rsidRDefault="00452D6F" w:rsidP="004E7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50702" id="_x0000_t202" coordsize="21600,21600" o:spt="202" path="m,l,21600r21600,l21600,xe">
                <v:stroke joinstyle="miter"/>
                <v:path gradientshapeok="t" o:connecttype="rect"/>
              </v:shapetype>
              <v:shape id="Text Box 2" o:spid="_x0000_s1026" type="#_x0000_t202" style="position:absolute;margin-left:0;margin-top:24.9pt;width:496.2pt;height:3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rIAIAAB0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" stroked="f">
                <v:textbox>
                  <w:txbxContent>
                    <w:p w14:paraId="258239C6" w14:textId="7D57F1EE" w:rsidR="00452D6F" w:rsidRDefault="00452D6F" w:rsidP="004E7DDA">
                      <w:r>
                        <w:t>Department Manager Signature: _________________________</w:t>
                      </w:r>
                      <w:r>
                        <w:tab/>
                        <w:t>Date:  ____________________</w:t>
                      </w:r>
                    </w:p>
                    <w:p w14:paraId="0FEF365B" w14:textId="77777777" w:rsidR="00452D6F" w:rsidRDefault="00452D6F" w:rsidP="004E7DDA"/>
                    <w:p w14:paraId="6704E7DF" w14:textId="77777777" w:rsidR="00452D6F" w:rsidRPr="00DF300B" w:rsidRDefault="00452D6F" w:rsidP="004E7DDA">
                      <w:pPr>
                        <w:pStyle w:val="BodyText"/>
                        <w:jc w:val="left"/>
                        <w:rPr>
                          <w:rFonts w:ascii="Arial" w:hAnsi="Arial" w:cs="Arial"/>
                          <w:color w:val="000000"/>
                          <w:sz w:val="22"/>
                          <w:szCs w:val="22"/>
                          <w:u w:val="single"/>
                        </w:rPr>
                      </w:pPr>
                    </w:p>
                    <w:p w14:paraId="4240334C" w14:textId="77777777" w:rsidR="00452D6F" w:rsidRDefault="00452D6F" w:rsidP="004E7DDA">
                      <w:pPr>
                        <w:pStyle w:val="BodyText"/>
                        <w:jc w:val="left"/>
                        <w:rPr>
                          <w:rFonts w:ascii="Calibri" w:hAnsi="Calibri" w:cs="Calibri"/>
                          <w:color w:val="000000"/>
                          <w:sz w:val="22"/>
                          <w:szCs w:val="22"/>
                        </w:rPr>
                      </w:pPr>
                    </w:p>
                    <w:p w14:paraId="33FCC9EB" w14:textId="77777777" w:rsidR="00452D6F" w:rsidRPr="00D14A62" w:rsidRDefault="00452D6F" w:rsidP="004E7DDA"/>
                  </w:txbxContent>
                </v:textbox>
                <w10:wrap type="square" anchorx="margin"/>
              </v:shape>
            </w:pict>
          </mc:Fallback>
        </mc:AlternateContent>
      </w:r>
    </w:p>
    <w:p w14:paraId="18811C3D" w14:textId="77777777" w:rsidR="004E7DDA" w:rsidRDefault="004E7DDA" w:rsidP="004E7DDA"/>
    <w:p w14:paraId="18F2EB22" w14:textId="77777777" w:rsidR="004E7DDA" w:rsidRDefault="004E7DDA" w:rsidP="000A4A3B">
      <w:pPr>
        <w:spacing w:after="160" w:line="259" w:lineRule="auto"/>
        <w:jc w:val="center"/>
        <w:rPr>
          <w:rFonts w:asciiTheme="minorHAnsi" w:hAnsiTheme="minorHAnsi"/>
          <w:b/>
          <w:sz w:val="22"/>
          <w:szCs w:val="22"/>
        </w:rPr>
      </w:pPr>
    </w:p>
    <w:p w14:paraId="09AB91FE" w14:textId="77777777" w:rsidR="004E7DDA" w:rsidRDefault="004E7DDA" w:rsidP="000A4A3B">
      <w:pPr>
        <w:spacing w:after="160" w:line="259" w:lineRule="auto"/>
        <w:jc w:val="center"/>
        <w:rPr>
          <w:rFonts w:asciiTheme="minorHAnsi" w:hAnsiTheme="minorHAnsi"/>
          <w:b/>
          <w:sz w:val="22"/>
          <w:szCs w:val="22"/>
        </w:rPr>
      </w:pPr>
    </w:p>
    <w:p w14:paraId="160C7F83" w14:textId="32B20BD9" w:rsidR="004E7DDA" w:rsidRDefault="004E7DDA" w:rsidP="000A4A3B">
      <w:pPr>
        <w:spacing w:after="160" w:line="259" w:lineRule="auto"/>
        <w:jc w:val="center"/>
        <w:rPr>
          <w:rFonts w:asciiTheme="minorHAnsi" w:hAnsiTheme="minorHAnsi"/>
          <w:b/>
          <w:sz w:val="22"/>
          <w:szCs w:val="22"/>
        </w:rPr>
      </w:pPr>
    </w:p>
    <w:p w14:paraId="737D6456" w14:textId="731D31E0" w:rsidR="000B141F" w:rsidRDefault="000B141F" w:rsidP="000A4A3B">
      <w:pPr>
        <w:spacing w:after="160" w:line="259" w:lineRule="auto"/>
        <w:jc w:val="center"/>
        <w:rPr>
          <w:rFonts w:asciiTheme="minorHAnsi" w:hAnsiTheme="minorHAnsi"/>
          <w:b/>
          <w:sz w:val="22"/>
          <w:szCs w:val="22"/>
        </w:rPr>
      </w:pPr>
    </w:p>
    <w:p w14:paraId="420F45DA" w14:textId="5EF79030" w:rsidR="000B141F" w:rsidRDefault="000B141F" w:rsidP="000A4A3B">
      <w:pPr>
        <w:spacing w:after="160" w:line="259" w:lineRule="auto"/>
        <w:jc w:val="center"/>
        <w:rPr>
          <w:rFonts w:asciiTheme="minorHAnsi" w:hAnsiTheme="minorHAnsi"/>
          <w:b/>
          <w:sz w:val="22"/>
          <w:szCs w:val="22"/>
        </w:rPr>
      </w:pPr>
    </w:p>
    <w:p w14:paraId="5A637307" w14:textId="3440BB78" w:rsidR="000B141F" w:rsidRDefault="000B141F" w:rsidP="000A4A3B">
      <w:pPr>
        <w:spacing w:after="160" w:line="259" w:lineRule="auto"/>
        <w:jc w:val="center"/>
        <w:rPr>
          <w:rFonts w:asciiTheme="minorHAnsi" w:hAnsiTheme="minorHAnsi"/>
          <w:b/>
          <w:sz w:val="22"/>
          <w:szCs w:val="22"/>
        </w:rPr>
      </w:pPr>
    </w:p>
    <w:p w14:paraId="3264C1F6" w14:textId="5E71CC43" w:rsidR="000B141F" w:rsidRDefault="000B141F" w:rsidP="000A4A3B">
      <w:pPr>
        <w:spacing w:after="160" w:line="259" w:lineRule="auto"/>
        <w:jc w:val="center"/>
        <w:rPr>
          <w:rFonts w:asciiTheme="minorHAnsi" w:hAnsiTheme="minorHAnsi"/>
          <w:b/>
          <w:sz w:val="22"/>
          <w:szCs w:val="22"/>
        </w:rPr>
      </w:pPr>
    </w:p>
    <w:p w14:paraId="4EB614A2" w14:textId="3A427314" w:rsidR="000B141F" w:rsidRDefault="000B141F" w:rsidP="000A4A3B">
      <w:pPr>
        <w:spacing w:after="160" w:line="259" w:lineRule="auto"/>
        <w:jc w:val="center"/>
        <w:rPr>
          <w:rFonts w:asciiTheme="minorHAnsi" w:hAnsiTheme="minorHAnsi"/>
          <w:b/>
          <w:sz w:val="22"/>
          <w:szCs w:val="22"/>
        </w:rPr>
      </w:pPr>
    </w:p>
    <w:p w14:paraId="22459325" w14:textId="622AB3DA" w:rsidR="000B141F" w:rsidRDefault="000B141F" w:rsidP="000A4A3B">
      <w:pPr>
        <w:spacing w:after="160" w:line="259" w:lineRule="auto"/>
        <w:jc w:val="center"/>
        <w:rPr>
          <w:rFonts w:asciiTheme="minorHAnsi" w:hAnsiTheme="minorHAnsi"/>
          <w:b/>
          <w:sz w:val="22"/>
          <w:szCs w:val="22"/>
        </w:rPr>
      </w:pPr>
    </w:p>
    <w:p w14:paraId="7E0D5B9C" w14:textId="77777777" w:rsidR="000B141F" w:rsidRPr="000B141F" w:rsidRDefault="000B141F" w:rsidP="000B141F">
      <w:pPr>
        <w:tabs>
          <w:tab w:val="left" w:pos="7770"/>
        </w:tabs>
        <w:spacing w:after="160" w:line="259" w:lineRule="auto"/>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lang w:eastAsia="en-US"/>
        </w:rPr>
        <w:tab/>
      </w:r>
    </w:p>
    <w:tbl>
      <w:tblPr>
        <w:tblStyle w:val="TableGrid"/>
        <w:tblW w:w="10165" w:type="dxa"/>
        <w:tblLook w:val="04A0" w:firstRow="1" w:lastRow="0" w:firstColumn="1" w:lastColumn="0" w:noHBand="0" w:noVBand="1"/>
      </w:tblPr>
      <w:tblGrid>
        <w:gridCol w:w="10165"/>
      </w:tblGrid>
      <w:tr w:rsidR="000B141F" w:rsidRPr="000B141F" w14:paraId="1776145E" w14:textId="77777777" w:rsidTr="00F6505B">
        <w:tc>
          <w:tcPr>
            <w:tcW w:w="10165" w:type="dxa"/>
            <w:shd w:val="clear" w:color="auto" w:fill="D9D9D9" w:themeFill="background1" w:themeFillShade="D9"/>
          </w:tcPr>
          <w:p w14:paraId="618070D9" w14:textId="77777777" w:rsidR="000B141F" w:rsidRPr="000B141F" w:rsidRDefault="000B141F" w:rsidP="000B141F">
            <w:pPr>
              <w:rPr>
                <w:rFonts w:asciiTheme="minorHAnsi" w:eastAsiaTheme="minorHAnsi" w:hAnsiTheme="minorHAnsi" w:cstheme="minorBidi"/>
                <w:b/>
                <w:sz w:val="22"/>
                <w:szCs w:val="22"/>
                <w:lang w:eastAsia="en-US"/>
              </w:rPr>
            </w:pPr>
            <w:r w:rsidRPr="000B141F">
              <w:rPr>
                <w:rFonts w:asciiTheme="minorHAnsi" w:eastAsiaTheme="minorHAnsi" w:hAnsiTheme="minorHAnsi" w:cstheme="minorBidi"/>
                <w:b/>
                <w:sz w:val="22"/>
                <w:szCs w:val="22"/>
                <w:lang w:eastAsia="en-US"/>
              </w:rPr>
              <w:t>EMPLOYEE SAFETY PLAN</w:t>
            </w:r>
          </w:p>
        </w:tc>
      </w:tr>
    </w:tbl>
    <w:p w14:paraId="27F82454" w14:textId="77777777" w:rsidR="000B141F" w:rsidRPr="000B141F" w:rsidRDefault="000B141F" w:rsidP="000B141F">
      <w:pPr>
        <w:spacing w:after="160" w:line="259" w:lineRule="auto"/>
        <w:rPr>
          <w:rFonts w:asciiTheme="minorHAnsi" w:eastAsiaTheme="minorHAnsi" w:hAnsiTheme="minorHAnsi" w:cstheme="minorHAnsi"/>
          <w:sz w:val="22"/>
          <w:szCs w:val="22"/>
          <w:lang w:eastAsia="en-US"/>
        </w:rPr>
      </w:pPr>
    </w:p>
    <w:tbl>
      <w:tblPr>
        <w:tblStyle w:val="TableGrid"/>
        <w:tblW w:w="10201" w:type="dxa"/>
        <w:tblLayout w:type="fixed"/>
        <w:tblCellMar>
          <w:left w:w="115" w:type="dxa"/>
          <w:right w:w="115" w:type="dxa"/>
        </w:tblCellMar>
        <w:tblLook w:val="04A0" w:firstRow="1" w:lastRow="0" w:firstColumn="1" w:lastColumn="0" w:noHBand="0" w:noVBand="1"/>
      </w:tblPr>
      <w:tblGrid>
        <w:gridCol w:w="279"/>
        <w:gridCol w:w="2835"/>
        <w:gridCol w:w="7087"/>
      </w:tblGrid>
      <w:tr w:rsidR="000B141F" w:rsidRPr="000B141F" w14:paraId="6BB1B720" w14:textId="77777777" w:rsidTr="00F6505B">
        <w:trPr>
          <w:cantSplit/>
          <w:trHeight w:val="37"/>
        </w:trPr>
        <w:tc>
          <w:tcPr>
            <w:tcW w:w="279" w:type="dxa"/>
            <w:vMerge w:val="restart"/>
            <w:shd w:val="clear" w:color="auto" w:fill="A8D08D" w:themeFill="accent6" w:themeFillTint="99"/>
            <w:textDirection w:val="btLr"/>
          </w:tcPr>
          <w:p w14:paraId="75967D9C" w14:textId="77777777" w:rsidR="000B141F" w:rsidRPr="000B141F" w:rsidRDefault="000B141F" w:rsidP="000B141F">
            <w:pPr>
              <w:rPr>
                <w:rFonts w:asciiTheme="minorHAnsi" w:eastAsiaTheme="minorHAnsi" w:hAnsiTheme="minorHAnsi" w:cstheme="minorHAnsi"/>
                <w:sz w:val="22"/>
                <w:szCs w:val="22"/>
                <w:lang w:eastAsia="en-US"/>
              </w:rPr>
            </w:pPr>
          </w:p>
        </w:tc>
        <w:tc>
          <w:tcPr>
            <w:tcW w:w="2835" w:type="dxa"/>
          </w:tcPr>
          <w:p w14:paraId="295DB45F" w14:textId="77777777" w:rsidR="000B141F" w:rsidRPr="000B141F" w:rsidRDefault="000B141F" w:rsidP="000B141F">
            <w:pPr>
              <w:spacing w:before="80"/>
              <w:rPr>
                <w:rFonts w:asciiTheme="minorHAnsi" w:eastAsiaTheme="minorHAnsi" w:hAnsiTheme="minorHAnsi" w:cstheme="minorHAnsi"/>
                <w:sz w:val="22"/>
                <w:szCs w:val="22"/>
                <w:lang w:eastAsia="en-US"/>
              </w:rPr>
            </w:pPr>
            <w:r w:rsidRPr="000B141F">
              <w:rPr>
                <w:rFonts w:asciiTheme="minorHAnsi" w:eastAsiaTheme="minorHAnsi" w:hAnsiTheme="minorHAnsi" w:cstheme="minorHAnsi"/>
                <w:b/>
                <w:sz w:val="22"/>
                <w:szCs w:val="22"/>
                <w:lang w:eastAsia="en-US"/>
              </w:rPr>
              <w:t>Department:</w:t>
            </w:r>
          </w:p>
        </w:tc>
        <w:tc>
          <w:tcPr>
            <w:tcW w:w="7087" w:type="dxa"/>
            <w:shd w:val="clear" w:color="auto" w:fill="D9D9D9" w:themeFill="background1" w:themeFillShade="D9"/>
          </w:tcPr>
          <w:p w14:paraId="0ADD6D2B" w14:textId="77777777" w:rsidR="000B141F" w:rsidRPr="000B141F" w:rsidRDefault="000B141F" w:rsidP="000B141F">
            <w:pPr>
              <w:rPr>
                <w:rFonts w:asciiTheme="minorHAnsi" w:eastAsiaTheme="minorHAnsi" w:hAnsiTheme="minorHAnsi" w:cstheme="minorHAnsi"/>
                <w:b/>
                <w:lang w:eastAsia="en-US"/>
              </w:rPr>
            </w:pPr>
            <w:r w:rsidRPr="000B141F">
              <w:rPr>
                <w:rFonts w:asciiTheme="minorHAnsi" w:eastAsiaTheme="minorHAnsi" w:hAnsiTheme="minorHAnsi" w:cstheme="minorBidi"/>
                <w:b/>
                <w:sz w:val="22"/>
                <w:szCs w:val="22"/>
                <w:lang w:eastAsia="en-US"/>
              </w:rPr>
              <w:t xml:space="preserve">Indoor Racquet Sports Court Rentals </w:t>
            </w:r>
          </w:p>
        </w:tc>
      </w:tr>
      <w:tr w:rsidR="000B141F" w:rsidRPr="000B141F" w14:paraId="5CA75020" w14:textId="77777777" w:rsidTr="00F6505B">
        <w:trPr>
          <w:cantSplit/>
          <w:trHeight w:val="88"/>
        </w:trPr>
        <w:tc>
          <w:tcPr>
            <w:tcW w:w="279" w:type="dxa"/>
            <w:vMerge/>
            <w:shd w:val="clear" w:color="auto" w:fill="A8D08D" w:themeFill="accent6" w:themeFillTint="99"/>
            <w:textDirection w:val="btLr"/>
          </w:tcPr>
          <w:p w14:paraId="1BCB42C9" w14:textId="77777777" w:rsidR="000B141F" w:rsidRPr="000B141F" w:rsidRDefault="000B141F" w:rsidP="000B141F">
            <w:pPr>
              <w:ind w:left="113" w:right="113"/>
              <w:rPr>
                <w:rFonts w:asciiTheme="minorHAnsi" w:eastAsiaTheme="minorHAnsi" w:hAnsiTheme="minorHAnsi" w:cstheme="minorHAnsi"/>
                <w:sz w:val="22"/>
                <w:szCs w:val="22"/>
                <w:lang w:eastAsia="en-US"/>
              </w:rPr>
            </w:pPr>
          </w:p>
        </w:tc>
        <w:tc>
          <w:tcPr>
            <w:tcW w:w="2835" w:type="dxa"/>
          </w:tcPr>
          <w:p w14:paraId="5FCDCBBF" w14:textId="77777777" w:rsidR="000B141F" w:rsidRPr="000B141F" w:rsidRDefault="000B141F" w:rsidP="000B141F">
            <w:pPr>
              <w:spacing w:before="80"/>
              <w:rPr>
                <w:rFonts w:asciiTheme="minorHAnsi" w:eastAsiaTheme="minorHAnsi" w:hAnsiTheme="minorHAnsi" w:cstheme="minorHAnsi"/>
                <w:sz w:val="22"/>
                <w:szCs w:val="22"/>
                <w:lang w:eastAsia="en-US"/>
              </w:rPr>
            </w:pPr>
            <w:r w:rsidRPr="000B141F">
              <w:rPr>
                <w:rFonts w:asciiTheme="minorHAnsi" w:eastAsiaTheme="minorHAnsi" w:hAnsiTheme="minorHAnsi" w:cstheme="minorHAnsi"/>
                <w:b/>
                <w:sz w:val="22"/>
                <w:szCs w:val="22"/>
                <w:lang w:eastAsia="en-US"/>
              </w:rPr>
              <w:t xml:space="preserve">Date: </w:t>
            </w:r>
          </w:p>
        </w:tc>
        <w:tc>
          <w:tcPr>
            <w:tcW w:w="7087" w:type="dxa"/>
          </w:tcPr>
          <w:p w14:paraId="750E3719" w14:textId="278F14C6" w:rsidR="000B141F" w:rsidRPr="000B141F" w:rsidRDefault="000B141F" w:rsidP="000B141F">
            <w:pPr>
              <w:rPr>
                <w:rFonts w:asciiTheme="minorHAnsi" w:eastAsiaTheme="minorHAnsi" w:hAnsiTheme="minorHAnsi" w:cstheme="minorHAnsi"/>
                <w:lang w:eastAsia="en-US"/>
              </w:rPr>
            </w:pPr>
            <w:r>
              <w:rPr>
                <w:rFonts w:asciiTheme="minorHAnsi" w:eastAsiaTheme="minorHAnsi" w:hAnsiTheme="minorHAnsi" w:cstheme="minorHAnsi"/>
                <w:lang w:eastAsia="en-US"/>
              </w:rPr>
              <w:t>Nov 4</w:t>
            </w:r>
            <w:r w:rsidRPr="000B141F">
              <w:rPr>
                <w:rFonts w:asciiTheme="minorHAnsi" w:eastAsiaTheme="minorHAnsi" w:hAnsiTheme="minorHAnsi" w:cstheme="minorHAnsi"/>
                <w:lang w:eastAsia="en-US"/>
              </w:rPr>
              <w:t>, 2020</w:t>
            </w:r>
          </w:p>
          <w:p w14:paraId="3D64BCAF" w14:textId="77777777" w:rsidR="000B141F" w:rsidRPr="000B141F" w:rsidRDefault="000B141F" w:rsidP="000B141F">
            <w:pPr>
              <w:rPr>
                <w:rFonts w:asciiTheme="minorHAnsi" w:eastAsiaTheme="minorHAnsi" w:hAnsiTheme="minorHAnsi" w:cstheme="minorHAnsi"/>
                <w:sz w:val="16"/>
                <w:szCs w:val="16"/>
                <w:lang w:eastAsia="en-US"/>
              </w:rPr>
            </w:pPr>
          </w:p>
        </w:tc>
      </w:tr>
      <w:tr w:rsidR="000B141F" w:rsidRPr="000B141F" w14:paraId="20EFD13A" w14:textId="77777777" w:rsidTr="00F6505B">
        <w:trPr>
          <w:cantSplit/>
          <w:trHeight w:val="61"/>
        </w:trPr>
        <w:tc>
          <w:tcPr>
            <w:tcW w:w="279" w:type="dxa"/>
            <w:vMerge/>
            <w:shd w:val="clear" w:color="auto" w:fill="A8D08D" w:themeFill="accent6" w:themeFillTint="99"/>
            <w:textDirection w:val="btLr"/>
          </w:tcPr>
          <w:p w14:paraId="19B9D191" w14:textId="77777777" w:rsidR="000B141F" w:rsidRPr="000B141F" w:rsidRDefault="000B141F" w:rsidP="000B141F">
            <w:pPr>
              <w:ind w:left="113" w:right="113"/>
              <w:rPr>
                <w:rFonts w:asciiTheme="minorHAnsi" w:eastAsiaTheme="minorHAnsi" w:hAnsiTheme="minorHAnsi" w:cstheme="minorHAnsi"/>
                <w:sz w:val="22"/>
                <w:szCs w:val="22"/>
                <w:lang w:eastAsia="en-US"/>
              </w:rPr>
            </w:pPr>
          </w:p>
        </w:tc>
        <w:tc>
          <w:tcPr>
            <w:tcW w:w="2835" w:type="dxa"/>
          </w:tcPr>
          <w:p w14:paraId="08A95769" w14:textId="77777777" w:rsidR="000B141F" w:rsidRPr="000B141F" w:rsidRDefault="000B141F" w:rsidP="000B141F">
            <w:pPr>
              <w:spacing w:before="80"/>
              <w:rPr>
                <w:rFonts w:asciiTheme="minorHAnsi" w:eastAsiaTheme="minorHAnsi" w:hAnsiTheme="minorHAnsi" w:cstheme="minorHAnsi"/>
                <w:sz w:val="22"/>
                <w:szCs w:val="22"/>
                <w:lang w:eastAsia="en-US"/>
              </w:rPr>
            </w:pPr>
            <w:r w:rsidRPr="000B141F">
              <w:rPr>
                <w:rFonts w:asciiTheme="minorHAnsi" w:eastAsiaTheme="minorHAnsi" w:hAnsiTheme="minorHAnsi" w:cstheme="minorHAnsi"/>
                <w:b/>
                <w:sz w:val="22"/>
                <w:szCs w:val="22"/>
                <w:lang w:eastAsia="en-US"/>
              </w:rPr>
              <w:t>Completed by:</w:t>
            </w:r>
          </w:p>
        </w:tc>
        <w:tc>
          <w:tcPr>
            <w:tcW w:w="7087" w:type="dxa"/>
          </w:tcPr>
          <w:p w14:paraId="638AFF4E" w14:textId="77777777" w:rsidR="000B141F" w:rsidRPr="000B141F" w:rsidRDefault="000B141F" w:rsidP="000B141F">
            <w:pPr>
              <w:rPr>
                <w:rFonts w:asciiTheme="minorHAnsi" w:eastAsiaTheme="minorHAnsi" w:hAnsiTheme="minorHAnsi" w:cstheme="minorHAnsi"/>
                <w:lang w:eastAsia="en-US"/>
              </w:rPr>
            </w:pPr>
            <w:r w:rsidRPr="000B141F">
              <w:rPr>
                <w:rFonts w:asciiTheme="minorHAnsi" w:eastAsiaTheme="minorHAnsi" w:hAnsiTheme="minorHAnsi" w:cstheme="minorHAnsi"/>
                <w:lang w:eastAsia="en-US"/>
              </w:rPr>
              <w:t>Braeden Varney, Community Recreation Programmer</w:t>
            </w:r>
          </w:p>
          <w:p w14:paraId="66713AF6" w14:textId="77777777" w:rsidR="000B141F" w:rsidRPr="000B141F" w:rsidRDefault="000B141F" w:rsidP="000B141F">
            <w:pPr>
              <w:rPr>
                <w:rFonts w:asciiTheme="minorHAnsi" w:eastAsiaTheme="minorHAnsi" w:hAnsiTheme="minorHAnsi" w:cstheme="minorHAnsi"/>
                <w:sz w:val="16"/>
                <w:szCs w:val="16"/>
                <w:lang w:eastAsia="en-US"/>
              </w:rPr>
            </w:pPr>
          </w:p>
        </w:tc>
      </w:tr>
    </w:tbl>
    <w:p w14:paraId="2B3A5A17" w14:textId="77777777" w:rsidR="000B141F" w:rsidRPr="000B141F" w:rsidRDefault="000B141F" w:rsidP="000B141F">
      <w:pPr>
        <w:spacing w:after="160" w:line="259" w:lineRule="auto"/>
        <w:rPr>
          <w:rFonts w:asciiTheme="minorHAnsi" w:eastAsiaTheme="minorHAnsi" w:hAnsiTheme="minorHAnsi" w:cstheme="minorHAnsi"/>
          <w:sz w:val="22"/>
          <w:szCs w:val="22"/>
          <w:lang w:eastAsia="en-US"/>
        </w:rPr>
      </w:pPr>
    </w:p>
    <w:p w14:paraId="789EEAC9" w14:textId="77777777" w:rsidR="000B141F" w:rsidRPr="000B141F" w:rsidRDefault="000B141F" w:rsidP="000B141F">
      <w:pPr>
        <w:spacing w:after="160" w:line="259" w:lineRule="auto"/>
        <w:rPr>
          <w:rFonts w:asciiTheme="minorHAnsi" w:eastAsiaTheme="minorHAnsi" w:hAnsiTheme="minorHAnsi" w:cstheme="minorHAnsi"/>
          <w:sz w:val="22"/>
          <w:szCs w:val="22"/>
          <w:lang w:eastAsia="en-US"/>
        </w:rPr>
      </w:pPr>
      <w:r w:rsidRPr="000B141F">
        <w:rPr>
          <w:rFonts w:asciiTheme="minorHAnsi" w:eastAsiaTheme="minorHAnsi" w:hAnsiTheme="minorHAnsi" w:cstheme="minorHAnsi"/>
          <w:b/>
          <w:sz w:val="22"/>
          <w:szCs w:val="22"/>
          <w:lang w:eastAsia="en-US"/>
        </w:rPr>
        <w:t>NOTE:</w:t>
      </w:r>
      <w:r w:rsidRPr="000B141F">
        <w:rPr>
          <w:rFonts w:asciiTheme="minorHAnsi" w:eastAsiaTheme="minorHAnsi" w:hAnsiTheme="minorHAnsi" w:cstheme="minorHAnsi"/>
          <w:sz w:val="22"/>
          <w:szCs w:val="22"/>
          <w:lang w:eastAsia="en-US"/>
        </w:rPr>
        <w:t xml:space="preserve"> Many of the patron safety guidelines and logistics presented above will help support the provision of a safe environment for employees by reducing the number of people in a given space, by screening patrons prior to entry and by establishing safe practices to ensure physical distancing, hand washing and proper respiratory hygiene for all.</w:t>
      </w:r>
    </w:p>
    <w:tbl>
      <w:tblPr>
        <w:tblStyle w:val="TableGrid"/>
        <w:tblW w:w="9979" w:type="dxa"/>
        <w:tblLayout w:type="fixed"/>
        <w:tblCellMar>
          <w:left w:w="115" w:type="dxa"/>
          <w:right w:w="115" w:type="dxa"/>
        </w:tblCellMar>
        <w:tblLook w:val="04A0" w:firstRow="1" w:lastRow="0" w:firstColumn="1" w:lastColumn="0" w:noHBand="0" w:noVBand="1"/>
      </w:tblPr>
      <w:tblGrid>
        <w:gridCol w:w="2183"/>
        <w:gridCol w:w="2976"/>
        <w:gridCol w:w="4820"/>
      </w:tblGrid>
      <w:tr w:rsidR="000B141F" w:rsidRPr="000B141F" w14:paraId="670E9E25" w14:textId="77777777" w:rsidTr="00F6505B">
        <w:trPr>
          <w:cantSplit/>
          <w:trHeight w:val="37"/>
        </w:trPr>
        <w:tc>
          <w:tcPr>
            <w:tcW w:w="5159" w:type="dxa"/>
            <w:gridSpan w:val="2"/>
            <w:shd w:val="clear" w:color="auto" w:fill="A8D08D" w:themeFill="accent6" w:themeFillTint="99"/>
          </w:tcPr>
          <w:p w14:paraId="03A21756"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Potential Risk:</w:t>
            </w:r>
          </w:p>
          <w:p w14:paraId="7C65EA85" w14:textId="77777777" w:rsidR="000B141F" w:rsidRPr="000B141F" w:rsidRDefault="000B141F" w:rsidP="000B141F">
            <w:pPr>
              <w:rPr>
                <w:rFonts w:asciiTheme="minorHAnsi" w:eastAsiaTheme="minorHAnsi" w:hAnsiTheme="minorHAnsi" w:cstheme="minorHAnsi"/>
                <w:b/>
                <w:sz w:val="22"/>
                <w:szCs w:val="22"/>
                <w:lang w:eastAsia="en-US"/>
              </w:rPr>
            </w:pPr>
            <w:r w:rsidRPr="000B141F">
              <w:rPr>
                <w:rFonts w:asciiTheme="minorHAnsi" w:eastAsiaTheme="minorHAnsi" w:hAnsiTheme="minorHAnsi" w:cstheme="minorHAnsi"/>
                <w:b/>
                <w:sz w:val="22"/>
                <w:szCs w:val="22"/>
                <w:lang w:eastAsia="en-US"/>
              </w:rPr>
              <w:t>Exposure through being in close proximity to other employees</w:t>
            </w:r>
          </w:p>
          <w:p w14:paraId="6CE2FDEE"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shd w:val="clear" w:color="auto" w:fill="A8D08D" w:themeFill="accent6" w:themeFillTint="99"/>
          </w:tcPr>
          <w:p w14:paraId="5B3478FD" w14:textId="77777777" w:rsidR="000B141F" w:rsidRPr="000B141F" w:rsidRDefault="000B141F" w:rsidP="000B141F">
            <w:pPr>
              <w:rPr>
                <w:rFonts w:asciiTheme="minorHAnsi" w:eastAsiaTheme="minorHAnsi" w:hAnsiTheme="minorHAnsi" w:cstheme="minorHAnsi"/>
                <w:sz w:val="22"/>
                <w:szCs w:val="22"/>
                <w:lang w:eastAsia="en-US"/>
              </w:rPr>
            </w:pPr>
          </w:p>
          <w:p w14:paraId="0712608C"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Protocols to be implemented (if required):</w:t>
            </w:r>
          </w:p>
        </w:tc>
      </w:tr>
      <w:tr w:rsidR="000B141F" w:rsidRPr="000B141F" w14:paraId="2BE6C081" w14:textId="77777777" w:rsidTr="00F6505B">
        <w:trPr>
          <w:cantSplit/>
          <w:trHeight w:val="440"/>
        </w:trPr>
        <w:tc>
          <w:tcPr>
            <w:tcW w:w="2183" w:type="dxa"/>
          </w:tcPr>
          <w:p w14:paraId="36D5CFA1" w14:textId="77777777" w:rsidR="000B141F" w:rsidRPr="000B141F" w:rsidRDefault="000B141F" w:rsidP="000B141F">
            <w:pPr>
              <w:rPr>
                <w:rFonts w:asciiTheme="minorHAnsi" w:eastAsiaTheme="minorHAnsi" w:hAnsiTheme="minorHAnsi" w:cstheme="minorHAnsi"/>
                <w:sz w:val="12"/>
                <w:szCs w:val="12"/>
                <w:lang w:eastAsia="en-US"/>
              </w:rPr>
            </w:pPr>
          </w:p>
          <w:p w14:paraId="438B1354"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Identify locations where employees gather (break rooms, meeting rooms, etc.):</w:t>
            </w:r>
          </w:p>
          <w:p w14:paraId="49714E10" w14:textId="77777777" w:rsidR="000B141F" w:rsidRPr="000B141F" w:rsidRDefault="000B141F" w:rsidP="000B141F">
            <w:pPr>
              <w:rPr>
                <w:rFonts w:asciiTheme="minorHAnsi" w:eastAsiaTheme="minorHAnsi" w:hAnsiTheme="minorHAnsi" w:cstheme="minorHAnsi"/>
                <w:sz w:val="22"/>
                <w:szCs w:val="22"/>
                <w:lang w:eastAsia="en-US"/>
              </w:rPr>
            </w:pPr>
          </w:p>
          <w:p w14:paraId="1ACC9FC5" w14:textId="77777777" w:rsidR="000B141F" w:rsidRPr="000B141F" w:rsidRDefault="000B141F" w:rsidP="000B141F">
            <w:pPr>
              <w:rPr>
                <w:rFonts w:asciiTheme="minorHAnsi" w:eastAsiaTheme="minorHAnsi" w:hAnsiTheme="minorHAnsi" w:cstheme="minorHAnsi"/>
                <w:sz w:val="22"/>
                <w:szCs w:val="22"/>
                <w:lang w:eastAsia="en-US"/>
              </w:rPr>
            </w:pPr>
          </w:p>
          <w:p w14:paraId="371A07E2" w14:textId="77777777" w:rsidR="000B141F" w:rsidRPr="000B141F" w:rsidRDefault="000B141F" w:rsidP="000B141F">
            <w:pPr>
              <w:rPr>
                <w:rFonts w:asciiTheme="minorHAnsi" w:eastAsiaTheme="minorHAnsi" w:hAnsiTheme="minorHAnsi" w:cstheme="minorHAnsi"/>
                <w:sz w:val="22"/>
                <w:szCs w:val="22"/>
                <w:lang w:eastAsia="en-US"/>
              </w:rPr>
            </w:pPr>
          </w:p>
          <w:p w14:paraId="7CAD2F3B" w14:textId="77777777" w:rsidR="000B141F" w:rsidRPr="000B141F" w:rsidRDefault="000B141F" w:rsidP="000B141F">
            <w:pPr>
              <w:rPr>
                <w:rFonts w:asciiTheme="minorHAnsi" w:eastAsiaTheme="minorHAnsi" w:hAnsiTheme="minorHAnsi" w:cstheme="minorHAnsi"/>
                <w:sz w:val="22"/>
                <w:szCs w:val="22"/>
                <w:lang w:eastAsia="en-US"/>
              </w:rPr>
            </w:pPr>
          </w:p>
          <w:p w14:paraId="1AF9EB3D" w14:textId="77777777" w:rsidR="000B141F" w:rsidRPr="000B141F" w:rsidRDefault="000B141F" w:rsidP="000B141F">
            <w:pPr>
              <w:rPr>
                <w:rFonts w:asciiTheme="minorHAnsi" w:eastAsiaTheme="minorHAnsi" w:hAnsiTheme="minorHAnsi" w:cstheme="minorHAnsi"/>
                <w:sz w:val="22"/>
                <w:szCs w:val="22"/>
                <w:lang w:eastAsia="en-US"/>
              </w:rPr>
            </w:pPr>
          </w:p>
          <w:p w14:paraId="00C23FEE" w14:textId="77777777" w:rsidR="000B141F" w:rsidRPr="000B141F" w:rsidRDefault="000B141F" w:rsidP="000B141F">
            <w:pPr>
              <w:rPr>
                <w:rFonts w:asciiTheme="minorHAnsi" w:eastAsiaTheme="minorHAnsi" w:hAnsiTheme="minorHAnsi" w:cstheme="minorHAnsi"/>
                <w:sz w:val="22"/>
                <w:szCs w:val="22"/>
                <w:lang w:eastAsia="en-US"/>
              </w:rPr>
            </w:pPr>
          </w:p>
          <w:p w14:paraId="371B4CDA" w14:textId="77777777" w:rsidR="000B141F" w:rsidRPr="000B141F" w:rsidRDefault="000B141F" w:rsidP="000B141F">
            <w:pPr>
              <w:rPr>
                <w:rFonts w:asciiTheme="minorHAnsi" w:eastAsiaTheme="minorHAnsi" w:hAnsiTheme="minorHAnsi" w:cstheme="minorHAnsi"/>
                <w:sz w:val="22"/>
                <w:szCs w:val="22"/>
                <w:lang w:eastAsia="en-US"/>
              </w:rPr>
            </w:pPr>
          </w:p>
          <w:p w14:paraId="2D60144D" w14:textId="77777777" w:rsidR="000B141F" w:rsidRPr="000B141F" w:rsidRDefault="000B141F" w:rsidP="000B141F">
            <w:pPr>
              <w:rPr>
                <w:rFonts w:asciiTheme="minorHAnsi" w:eastAsiaTheme="minorHAnsi" w:hAnsiTheme="minorHAnsi" w:cstheme="minorHAnsi"/>
                <w:sz w:val="22"/>
                <w:szCs w:val="22"/>
                <w:lang w:eastAsia="en-US"/>
              </w:rPr>
            </w:pPr>
          </w:p>
          <w:p w14:paraId="59F78964" w14:textId="77777777" w:rsidR="000B141F" w:rsidRPr="000B141F" w:rsidRDefault="000B141F" w:rsidP="000B141F">
            <w:pPr>
              <w:rPr>
                <w:rFonts w:asciiTheme="minorHAnsi" w:eastAsiaTheme="minorHAnsi" w:hAnsiTheme="minorHAnsi" w:cstheme="minorHAnsi"/>
                <w:sz w:val="22"/>
                <w:szCs w:val="22"/>
                <w:lang w:eastAsia="en-US"/>
              </w:rPr>
            </w:pPr>
          </w:p>
        </w:tc>
        <w:tc>
          <w:tcPr>
            <w:tcW w:w="2976" w:type="dxa"/>
          </w:tcPr>
          <w:p w14:paraId="085E9CBF" w14:textId="77777777" w:rsidR="000B141F" w:rsidRPr="000B141F" w:rsidRDefault="000B141F" w:rsidP="000B141F">
            <w:pPr>
              <w:rPr>
                <w:rFonts w:asciiTheme="minorHAnsi" w:eastAsiaTheme="minorHAnsi" w:hAnsiTheme="minorHAnsi" w:cstheme="minorHAnsi"/>
                <w:sz w:val="12"/>
                <w:szCs w:val="12"/>
                <w:lang w:eastAsia="en-US"/>
              </w:rPr>
            </w:pPr>
          </w:p>
          <w:p w14:paraId="30AFEF94"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1)   CR Office</w:t>
            </w:r>
          </w:p>
          <w:p w14:paraId="6886D056" w14:textId="77777777" w:rsidR="000B141F" w:rsidRPr="000B141F" w:rsidRDefault="000B141F" w:rsidP="000B141F">
            <w:pPr>
              <w:rPr>
                <w:rFonts w:asciiTheme="minorHAnsi" w:eastAsiaTheme="minorHAnsi" w:hAnsiTheme="minorHAnsi" w:cstheme="minorHAnsi"/>
                <w:sz w:val="22"/>
                <w:szCs w:val="22"/>
                <w:lang w:eastAsia="en-US"/>
              </w:rPr>
            </w:pPr>
          </w:p>
          <w:p w14:paraId="16F36FB3" w14:textId="77777777" w:rsidR="000B141F" w:rsidRPr="000B141F" w:rsidRDefault="000B141F" w:rsidP="000B141F">
            <w:pPr>
              <w:rPr>
                <w:rFonts w:asciiTheme="minorHAnsi" w:eastAsiaTheme="minorHAnsi" w:hAnsiTheme="minorHAnsi" w:cstheme="minorHAnsi"/>
                <w:sz w:val="22"/>
                <w:szCs w:val="22"/>
                <w:lang w:eastAsia="en-US"/>
              </w:rPr>
            </w:pPr>
          </w:p>
          <w:p w14:paraId="1410F48E" w14:textId="77777777" w:rsidR="000B141F" w:rsidRPr="000B141F" w:rsidRDefault="000B141F" w:rsidP="000B141F">
            <w:pPr>
              <w:rPr>
                <w:rFonts w:asciiTheme="minorHAnsi" w:eastAsiaTheme="minorHAnsi" w:hAnsiTheme="minorHAnsi" w:cstheme="minorHAnsi"/>
                <w:sz w:val="22"/>
                <w:szCs w:val="22"/>
                <w:lang w:eastAsia="en-US"/>
              </w:rPr>
            </w:pPr>
          </w:p>
          <w:p w14:paraId="6982ACD9" w14:textId="77777777" w:rsidR="000B141F" w:rsidRPr="000B141F" w:rsidRDefault="000B141F" w:rsidP="000B141F">
            <w:pPr>
              <w:rPr>
                <w:rFonts w:asciiTheme="minorHAnsi" w:eastAsiaTheme="minorHAnsi" w:hAnsiTheme="minorHAnsi" w:cstheme="minorHAnsi"/>
                <w:sz w:val="22"/>
                <w:szCs w:val="22"/>
                <w:lang w:eastAsia="en-US"/>
              </w:rPr>
            </w:pPr>
          </w:p>
          <w:p w14:paraId="552DE2B0"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2)  Programmer’s office and the Community Recreation Office Henderson</w:t>
            </w:r>
          </w:p>
          <w:p w14:paraId="5C5E5C51" w14:textId="77777777" w:rsidR="000B141F" w:rsidRPr="000B141F" w:rsidRDefault="000B141F" w:rsidP="000B141F">
            <w:pPr>
              <w:rPr>
                <w:rFonts w:asciiTheme="minorHAnsi" w:eastAsiaTheme="minorHAnsi" w:hAnsiTheme="minorHAnsi" w:cstheme="minorHAnsi"/>
                <w:sz w:val="22"/>
                <w:szCs w:val="22"/>
                <w:lang w:eastAsia="en-US"/>
              </w:rPr>
            </w:pPr>
          </w:p>
          <w:p w14:paraId="2B087C39" w14:textId="77777777" w:rsidR="000B141F" w:rsidRPr="000B141F" w:rsidRDefault="000B141F" w:rsidP="000B141F">
            <w:pPr>
              <w:rPr>
                <w:rFonts w:asciiTheme="minorHAnsi" w:eastAsiaTheme="minorHAnsi" w:hAnsiTheme="minorHAnsi" w:cstheme="minorHAnsi"/>
                <w:sz w:val="22"/>
                <w:szCs w:val="22"/>
                <w:lang w:eastAsia="en-US"/>
              </w:rPr>
            </w:pPr>
          </w:p>
          <w:p w14:paraId="7F9266A7" w14:textId="77777777" w:rsidR="000B141F" w:rsidRPr="000B141F" w:rsidRDefault="000B141F" w:rsidP="000B141F">
            <w:pPr>
              <w:rPr>
                <w:rFonts w:asciiTheme="minorHAnsi" w:eastAsiaTheme="minorHAnsi" w:hAnsiTheme="minorHAnsi" w:cstheme="minorHAnsi"/>
                <w:sz w:val="22"/>
                <w:szCs w:val="22"/>
                <w:lang w:eastAsia="en-US"/>
              </w:rPr>
            </w:pPr>
          </w:p>
          <w:p w14:paraId="2E790D9B"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tcPr>
          <w:p w14:paraId="750BAD60" w14:textId="77777777" w:rsidR="000B141F" w:rsidRPr="000B141F" w:rsidRDefault="000B141F" w:rsidP="000B141F">
            <w:pPr>
              <w:rPr>
                <w:rFonts w:asciiTheme="minorHAnsi" w:eastAsiaTheme="minorHAnsi" w:hAnsiTheme="minorHAnsi" w:cstheme="minorHAnsi"/>
                <w:sz w:val="12"/>
                <w:szCs w:val="12"/>
                <w:lang w:eastAsia="en-US"/>
              </w:rPr>
            </w:pPr>
          </w:p>
          <w:p w14:paraId="5C07334F"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The door and windows will be open as much as possible to enhance air flow and ventilation.</w:t>
            </w:r>
          </w:p>
          <w:p w14:paraId="1B484C39"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Office space high touch surfaces will be cleaned and sanitized by each employee after use.</w:t>
            </w:r>
          </w:p>
          <w:p w14:paraId="3FA0D71C"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Only 2 employees will be allowed in the Henderson Programmer’s office at any one time to ensure physical distancing requirements are met.</w:t>
            </w:r>
          </w:p>
          <w:p w14:paraId="1869340D"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Only one employee will be allowed to use the CR office at one time.</w:t>
            </w:r>
          </w:p>
          <w:p w14:paraId="16FE9943"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Staff room use will be coordinated and monitored between employee schedules to ensure usage guidelines are met.</w:t>
            </w:r>
          </w:p>
          <w:p w14:paraId="404A5E34" w14:textId="77777777" w:rsidR="000B141F" w:rsidRPr="000B141F" w:rsidRDefault="000B141F" w:rsidP="000B141F">
            <w:pPr>
              <w:numPr>
                <w:ilvl w:val="0"/>
                <w:numId w:val="27"/>
              </w:numPr>
              <w:contextualSpacing/>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lang w:eastAsia="en-US"/>
              </w:rPr>
              <w:t>In person meetings or discussions between employees will only occur where physical distancing requirements can be maintained.</w:t>
            </w:r>
          </w:p>
          <w:p w14:paraId="000CD9F2"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Office space high touch surfaces will be cleaned and sanitized by each employee after use</w:t>
            </w:r>
          </w:p>
          <w:p w14:paraId="0811BF5B" w14:textId="77777777" w:rsidR="000B141F" w:rsidRPr="000B141F" w:rsidRDefault="000B141F" w:rsidP="000B141F">
            <w:pPr>
              <w:rPr>
                <w:rFonts w:asciiTheme="minorHAnsi" w:eastAsiaTheme="minorHAnsi" w:hAnsiTheme="minorHAnsi" w:cstheme="minorHAnsi"/>
                <w:sz w:val="22"/>
                <w:szCs w:val="22"/>
                <w:lang w:eastAsia="en-US"/>
              </w:rPr>
            </w:pPr>
          </w:p>
        </w:tc>
      </w:tr>
      <w:tr w:rsidR="000B141F" w:rsidRPr="000B141F" w14:paraId="66B24802" w14:textId="77777777" w:rsidTr="00F6505B">
        <w:trPr>
          <w:cantSplit/>
          <w:trHeight w:val="440"/>
        </w:trPr>
        <w:tc>
          <w:tcPr>
            <w:tcW w:w="2183" w:type="dxa"/>
          </w:tcPr>
          <w:p w14:paraId="4E73F012" w14:textId="77777777" w:rsidR="000B141F" w:rsidRPr="000B141F" w:rsidRDefault="000B141F" w:rsidP="000B141F">
            <w:pPr>
              <w:rPr>
                <w:rFonts w:asciiTheme="minorHAnsi" w:eastAsiaTheme="minorHAnsi" w:hAnsiTheme="minorHAnsi" w:cstheme="minorHAnsi"/>
                <w:sz w:val="12"/>
                <w:szCs w:val="12"/>
                <w:lang w:eastAsia="en-US"/>
              </w:rPr>
            </w:pPr>
          </w:p>
          <w:p w14:paraId="50CDB6AF"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Identify job tasks and processes where workers are close to one another:</w:t>
            </w:r>
          </w:p>
          <w:p w14:paraId="7EE630BC" w14:textId="77777777" w:rsidR="000B141F" w:rsidRPr="000B141F" w:rsidRDefault="000B141F" w:rsidP="000B141F">
            <w:pPr>
              <w:rPr>
                <w:rFonts w:asciiTheme="minorHAnsi" w:eastAsiaTheme="minorHAnsi" w:hAnsiTheme="minorHAnsi" w:cstheme="minorHAnsi"/>
                <w:sz w:val="22"/>
                <w:szCs w:val="22"/>
                <w:lang w:eastAsia="en-US"/>
              </w:rPr>
            </w:pPr>
          </w:p>
          <w:p w14:paraId="5FE8A258" w14:textId="77777777" w:rsidR="000B141F" w:rsidRPr="000B141F" w:rsidRDefault="000B141F" w:rsidP="000B141F">
            <w:pPr>
              <w:rPr>
                <w:rFonts w:asciiTheme="minorHAnsi" w:eastAsiaTheme="minorHAnsi" w:hAnsiTheme="minorHAnsi" w:cstheme="minorHAnsi"/>
                <w:sz w:val="22"/>
                <w:szCs w:val="22"/>
                <w:lang w:eastAsia="en-US"/>
              </w:rPr>
            </w:pPr>
          </w:p>
          <w:p w14:paraId="7AA8E228" w14:textId="77777777" w:rsidR="000B141F" w:rsidRPr="000B141F" w:rsidRDefault="000B141F" w:rsidP="000B141F">
            <w:pPr>
              <w:rPr>
                <w:rFonts w:asciiTheme="minorHAnsi" w:eastAsiaTheme="minorHAnsi" w:hAnsiTheme="minorHAnsi" w:cstheme="minorHAnsi"/>
                <w:sz w:val="22"/>
                <w:szCs w:val="22"/>
                <w:lang w:eastAsia="en-US"/>
              </w:rPr>
            </w:pPr>
          </w:p>
        </w:tc>
        <w:tc>
          <w:tcPr>
            <w:tcW w:w="2976" w:type="dxa"/>
          </w:tcPr>
          <w:p w14:paraId="3BF910B8" w14:textId="77777777" w:rsidR="000B141F" w:rsidRPr="000B141F" w:rsidRDefault="000B141F" w:rsidP="000B141F">
            <w:pPr>
              <w:rPr>
                <w:rFonts w:asciiTheme="minorHAnsi" w:eastAsiaTheme="minorHAnsi" w:hAnsiTheme="minorHAnsi" w:cstheme="minorHAnsi"/>
                <w:sz w:val="12"/>
                <w:szCs w:val="12"/>
                <w:lang w:eastAsia="en-US"/>
              </w:rPr>
            </w:pPr>
          </w:p>
          <w:p w14:paraId="5D0323CE"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1)  Reception/sign -in Tables</w:t>
            </w:r>
          </w:p>
          <w:p w14:paraId="5C81822E" w14:textId="77777777" w:rsidR="000B141F" w:rsidRPr="000B141F" w:rsidRDefault="000B141F" w:rsidP="000B141F">
            <w:pPr>
              <w:rPr>
                <w:rFonts w:asciiTheme="minorHAnsi" w:eastAsiaTheme="minorHAnsi" w:hAnsiTheme="minorHAnsi" w:cstheme="minorHAnsi"/>
                <w:sz w:val="22"/>
                <w:szCs w:val="22"/>
                <w:lang w:eastAsia="en-US"/>
              </w:rPr>
            </w:pPr>
          </w:p>
          <w:p w14:paraId="6F6C1193" w14:textId="77777777" w:rsidR="000B141F" w:rsidRPr="000B141F" w:rsidRDefault="000B141F" w:rsidP="000B141F">
            <w:pPr>
              <w:rPr>
                <w:rFonts w:asciiTheme="minorHAnsi" w:eastAsiaTheme="minorHAnsi" w:hAnsiTheme="minorHAnsi" w:cstheme="minorHAnsi"/>
                <w:sz w:val="22"/>
                <w:szCs w:val="22"/>
                <w:lang w:eastAsia="en-US"/>
              </w:rPr>
            </w:pPr>
          </w:p>
          <w:p w14:paraId="1FEB1FB4" w14:textId="77777777" w:rsidR="000B141F" w:rsidRPr="000B141F" w:rsidRDefault="000B141F" w:rsidP="000B141F">
            <w:pPr>
              <w:rPr>
                <w:rFonts w:asciiTheme="minorHAnsi" w:eastAsiaTheme="minorHAnsi" w:hAnsiTheme="minorHAnsi" w:cstheme="minorHAnsi"/>
                <w:sz w:val="22"/>
                <w:szCs w:val="22"/>
                <w:lang w:eastAsia="en-US"/>
              </w:rPr>
            </w:pPr>
          </w:p>
          <w:p w14:paraId="1A2BF411" w14:textId="77777777" w:rsidR="000B141F" w:rsidRPr="000B141F" w:rsidRDefault="000B141F" w:rsidP="000B141F">
            <w:pPr>
              <w:rPr>
                <w:rFonts w:asciiTheme="minorHAnsi" w:eastAsiaTheme="minorHAnsi" w:hAnsiTheme="minorHAnsi" w:cstheme="minorHAnsi"/>
                <w:sz w:val="22"/>
                <w:szCs w:val="22"/>
                <w:lang w:eastAsia="en-US"/>
              </w:rPr>
            </w:pPr>
          </w:p>
          <w:p w14:paraId="233EE215" w14:textId="77777777" w:rsidR="000B141F" w:rsidRPr="000B141F" w:rsidRDefault="000B141F" w:rsidP="000B141F">
            <w:pPr>
              <w:rPr>
                <w:rFonts w:asciiTheme="minorHAnsi" w:eastAsiaTheme="minorHAnsi" w:hAnsiTheme="minorHAnsi" w:cstheme="minorHAnsi"/>
                <w:sz w:val="22"/>
                <w:szCs w:val="22"/>
                <w:lang w:eastAsia="en-US"/>
              </w:rPr>
            </w:pPr>
          </w:p>
          <w:p w14:paraId="3E73F20E" w14:textId="77777777" w:rsidR="000B141F" w:rsidRPr="000B141F" w:rsidRDefault="000B141F" w:rsidP="000B141F">
            <w:pPr>
              <w:rPr>
                <w:rFonts w:asciiTheme="minorHAnsi" w:eastAsiaTheme="minorHAnsi" w:hAnsiTheme="minorHAnsi" w:cstheme="minorHAnsi"/>
                <w:sz w:val="22"/>
                <w:szCs w:val="22"/>
                <w:lang w:eastAsia="en-US"/>
              </w:rPr>
            </w:pPr>
          </w:p>
          <w:p w14:paraId="0119E64C" w14:textId="77777777" w:rsidR="000B141F" w:rsidRPr="000B141F" w:rsidRDefault="000B141F" w:rsidP="000B141F">
            <w:pPr>
              <w:rPr>
                <w:rFonts w:asciiTheme="minorHAnsi" w:eastAsiaTheme="minorHAnsi" w:hAnsiTheme="minorHAnsi" w:cstheme="minorHAnsi"/>
                <w:sz w:val="22"/>
                <w:szCs w:val="22"/>
                <w:lang w:eastAsia="en-US"/>
              </w:rPr>
            </w:pPr>
          </w:p>
          <w:p w14:paraId="59A4919A" w14:textId="77777777" w:rsidR="000B141F" w:rsidRPr="000B141F" w:rsidRDefault="000B141F" w:rsidP="000B141F">
            <w:pPr>
              <w:rPr>
                <w:rFonts w:asciiTheme="minorHAnsi" w:eastAsiaTheme="minorHAnsi" w:hAnsiTheme="minorHAnsi" w:cstheme="minorHAnsi"/>
                <w:sz w:val="22"/>
                <w:szCs w:val="22"/>
                <w:lang w:eastAsia="en-US"/>
              </w:rPr>
            </w:pPr>
          </w:p>
          <w:p w14:paraId="1972B04B" w14:textId="77777777" w:rsidR="000B141F" w:rsidRPr="000B141F" w:rsidRDefault="000B141F" w:rsidP="000B141F">
            <w:pPr>
              <w:rPr>
                <w:rFonts w:asciiTheme="minorHAnsi" w:eastAsiaTheme="minorHAnsi" w:hAnsiTheme="minorHAnsi" w:cstheme="minorHAnsi"/>
                <w:sz w:val="22"/>
                <w:szCs w:val="22"/>
                <w:lang w:eastAsia="en-US"/>
              </w:rPr>
            </w:pPr>
          </w:p>
          <w:p w14:paraId="5FE1E90A"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tcPr>
          <w:p w14:paraId="78B5FC85" w14:textId="77777777" w:rsidR="000B141F" w:rsidRPr="000B141F" w:rsidRDefault="000B141F" w:rsidP="000B141F">
            <w:pPr>
              <w:rPr>
                <w:rFonts w:asciiTheme="minorHAnsi" w:eastAsiaTheme="minorHAnsi" w:hAnsiTheme="minorHAnsi" w:cstheme="minorHAnsi"/>
                <w:sz w:val="12"/>
                <w:szCs w:val="12"/>
                <w:lang w:eastAsia="en-US"/>
              </w:rPr>
            </w:pPr>
          </w:p>
          <w:p w14:paraId="78A57CFD"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Employees will be trained in the following procedures and in proper hand hygiene procedures.</w:t>
            </w:r>
          </w:p>
          <w:p w14:paraId="7FB8EDB8"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Only one employee will sit at the table at one time.</w:t>
            </w:r>
          </w:p>
          <w:p w14:paraId="748496C3"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Patrons will have a designated spot to stand and line up to ensure a 6 foot/2 metre separation from employees.</w:t>
            </w:r>
          </w:p>
          <w:p w14:paraId="1D98BED6"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PPE such as gloves and masks are available to employees as desired.</w:t>
            </w:r>
          </w:p>
          <w:p w14:paraId="07DDE54C" w14:textId="77777777" w:rsidR="000B141F" w:rsidRPr="000B141F" w:rsidRDefault="000B141F" w:rsidP="000B141F">
            <w:pPr>
              <w:ind w:left="360"/>
              <w:contextualSpacing/>
              <w:rPr>
                <w:rFonts w:asciiTheme="minorHAnsi" w:eastAsiaTheme="minorHAnsi" w:hAnsiTheme="minorHAnsi" w:cstheme="minorHAnsi"/>
                <w:sz w:val="22"/>
                <w:szCs w:val="22"/>
                <w:lang w:eastAsia="en-US"/>
              </w:rPr>
            </w:pPr>
          </w:p>
        </w:tc>
      </w:tr>
      <w:tr w:rsidR="000B141F" w:rsidRPr="000B141F" w14:paraId="0E27323E" w14:textId="77777777" w:rsidTr="00F6505B">
        <w:trPr>
          <w:cantSplit/>
          <w:trHeight w:val="37"/>
        </w:trPr>
        <w:tc>
          <w:tcPr>
            <w:tcW w:w="5159" w:type="dxa"/>
            <w:gridSpan w:val="2"/>
            <w:shd w:val="clear" w:color="auto" w:fill="A8D08D" w:themeFill="accent6" w:themeFillTint="99"/>
          </w:tcPr>
          <w:p w14:paraId="608165CB"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lastRenderedPageBreak/>
              <w:t>Potential Risk:</w:t>
            </w:r>
          </w:p>
          <w:p w14:paraId="5F2AFA41" w14:textId="77777777" w:rsidR="000B141F" w:rsidRPr="000B141F" w:rsidRDefault="000B141F" w:rsidP="000B141F">
            <w:pPr>
              <w:rPr>
                <w:rFonts w:asciiTheme="minorHAnsi" w:eastAsiaTheme="minorHAnsi" w:hAnsiTheme="minorHAnsi" w:cstheme="minorHAnsi"/>
                <w:b/>
                <w:sz w:val="22"/>
                <w:szCs w:val="22"/>
                <w:lang w:eastAsia="en-US"/>
              </w:rPr>
            </w:pPr>
            <w:r w:rsidRPr="000B141F">
              <w:rPr>
                <w:rFonts w:asciiTheme="minorHAnsi" w:eastAsiaTheme="minorHAnsi" w:hAnsiTheme="minorHAnsi" w:cstheme="minorHAnsi"/>
                <w:b/>
                <w:sz w:val="22"/>
                <w:szCs w:val="22"/>
                <w:lang w:eastAsia="en-US"/>
              </w:rPr>
              <w:t>Exposure through interaction with / being in close proximity to members of the public</w:t>
            </w:r>
          </w:p>
          <w:p w14:paraId="0ECF83D5" w14:textId="77777777" w:rsidR="000B141F" w:rsidRPr="000B141F" w:rsidRDefault="000B141F" w:rsidP="000B141F">
            <w:pPr>
              <w:rPr>
                <w:rFonts w:asciiTheme="minorHAnsi" w:eastAsiaTheme="minorHAnsi" w:hAnsiTheme="minorHAnsi" w:cstheme="minorHAnsi"/>
                <w:b/>
                <w:sz w:val="8"/>
                <w:szCs w:val="8"/>
                <w:lang w:eastAsia="en-US"/>
              </w:rPr>
            </w:pPr>
          </w:p>
        </w:tc>
        <w:tc>
          <w:tcPr>
            <w:tcW w:w="4820" w:type="dxa"/>
            <w:shd w:val="clear" w:color="auto" w:fill="A8D08D" w:themeFill="accent6" w:themeFillTint="99"/>
          </w:tcPr>
          <w:p w14:paraId="4A012B4A" w14:textId="77777777" w:rsidR="000B141F" w:rsidRPr="000B141F" w:rsidRDefault="000B141F" w:rsidP="000B141F">
            <w:pPr>
              <w:rPr>
                <w:rFonts w:asciiTheme="minorHAnsi" w:eastAsiaTheme="minorHAnsi" w:hAnsiTheme="minorHAnsi" w:cstheme="minorHAnsi"/>
                <w:sz w:val="22"/>
                <w:szCs w:val="22"/>
                <w:lang w:eastAsia="en-US"/>
              </w:rPr>
            </w:pPr>
          </w:p>
          <w:p w14:paraId="29E69678"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Protocols to be implemented (if required):</w:t>
            </w:r>
          </w:p>
        </w:tc>
      </w:tr>
      <w:tr w:rsidR="000B141F" w:rsidRPr="000B141F" w14:paraId="1BA72888" w14:textId="77777777" w:rsidTr="00F6505B">
        <w:trPr>
          <w:cantSplit/>
          <w:trHeight w:val="440"/>
        </w:trPr>
        <w:tc>
          <w:tcPr>
            <w:tcW w:w="2183" w:type="dxa"/>
          </w:tcPr>
          <w:p w14:paraId="10BF344A" w14:textId="77777777" w:rsidR="000B141F" w:rsidRPr="000B141F" w:rsidRDefault="000B141F" w:rsidP="000B141F">
            <w:pPr>
              <w:rPr>
                <w:rFonts w:asciiTheme="minorHAnsi" w:eastAsiaTheme="minorHAnsi" w:hAnsiTheme="minorHAnsi" w:cstheme="minorHAnsi"/>
                <w:sz w:val="12"/>
                <w:szCs w:val="12"/>
                <w:lang w:eastAsia="en-US"/>
              </w:rPr>
            </w:pPr>
          </w:p>
          <w:p w14:paraId="1245C477"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Identify job tasks and processes where workers are in close proximity to members of the public:</w:t>
            </w:r>
          </w:p>
          <w:p w14:paraId="198ECAF2" w14:textId="77777777" w:rsidR="000B141F" w:rsidRPr="000B141F" w:rsidRDefault="000B141F" w:rsidP="000B141F">
            <w:pPr>
              <w:rPr>
                <w:rFonts w:asciiTheme="minorHAnsi" w:eastAsiaTheme="minorHAnsi" w:hAnsiTheme="minorHAnsi" w:cstheme="minorHAnsi"/>
                <w:sz w:val="22"/>
                <w:szCs w:val="22"/>
                <w:lang w:eastAsia="en-US"/>
              </w:rPr>
            </w:pPr>
          </w:p>
          <w:p w14:paraId="160C64DB" w14:textId="77777777" w:rsidR="000B141F" w:rsidRPr="000B141F" w:rsidRDefault="000B141F" w:rsidP="000B141F">
            <w:pPr>
              <w:rPr>
                <w:rFonts w:asciiTheme="minorHAnsi" w:eastAsiaTheme="minorHAnsi" w:hAnsiTheme="minorHAnsi" w:cstheme="minorHAnsi"/>
                <w:sz w:val="22"/>
                <w:szCs w:val="22"/>
                <w:lang w:eastAsia="en-US"/>
              </w:rPr>
            </w:pPr>
          </w:p>
          <w:p w14:paraId="7485EF36" w14:textId="77777777" w:rsidR="000B141F" w:rsidRPr="000B141F" w:rsidRDefault="000B141F" w:rsidP="000B141F">
            <w:pPr>
              <w:rPr>
                <w:rFonts w:asciiTheme="minorHAnsi" w:eastAsiaTheme="minorHAnsi" w:hAnsiTheme="minorHAnsi" w:cstheme="minorHAnsi"/>
                <w:sz w:val="22"/>
                <w:szCs w:val="22"/>
                <w:lang w:eastAsia="en-US"/>
              </w:rPr>
            </w:pPr>
          </w:p>
          <w:p w14:paraId="5136D9A9" w14:textId="77777777" w:rsidR="000B141F" w:rsidRPr="000B141F" w:rsidRDefault="000B141F" w:rsidP="000B141F">
            <w:pPr>
              <w:rPr>
                <w:rFonts w:asciiTheme="minorHAnsi" w:eastAsiaTheme="minorHAnsi" w:hAnsiTheme="minorHAnsi" w:cstheme="minorHAnsi"/>
                <w:sz w:val="22"/>
                <w:szCs w:val="22"/>
                <w:lang w:eastAsia="en-US"/>
              </w:rPr>
            </w:pPr>
          </w:p>
        </w:tc>
        <w:tc>
          <w:tcPr>
            <w:tcW w:w="2976" w:type="dxa"/>
          </w:tcPr>
          <w:p w14:paraId="404909BA" w14:textId="77777777" w:rsidR="000B141F" w:rsidRPr="000B141F" w:rsidRDefault="000B141F" w:rsidP="000B141F">
            <w:pPr>
              <w:rPr>
                <w:rFonts w:asciiTheme="minorHAnsi" w:eastAsiaTheme="minorHAnsi" w:hAnsiTheme="minorHAnsi" w:cstheme="minorHAnsi"/>
                <w:sz w:val="12"/>
                <w:szCs w:val="12"/>
                <w:lang w:eastAsia="en-US"/>
              </w:rPr>
            </w:pPr>
          </w:p>
          <w:p w14:paraId="4D06FC89"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1)  Reception/Sign in &amp; out tables.</w:t>
            </w:r>
          </w:p>
          <w:p w14:paraId="2012F70D" w14:textId="77777777" w:rsidR="000B141F" w:rsidRPr="000B141F" w:rsidRDefault="000B141F" w:rsidP="000B141F">
            <w:pPr>
              <w:rPr>
                <w:rFonts w:asciiTheme="minorHAnsi" w:eastAsiaTheme="minorHAnsi" w:hAnsiTheme="minorHAnsi" w:cstheme="minorHAnsi"/>
                <w:sz w:val="22"/>
                <w:szCs w:val="22"/>
                <w:lang w:eastAsia="en-US"/>
              </w:rPr>
            </w:pPr>
          </w:p>
          <w:p w14:paraId="129C7B0D"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2) Monitoring play in the gymnasium</w:t>
            </w:r>
          </w:p>
          <w:p w14:paraId="18296696" w14:textId="77777777" w:rsidR="000B141F" w:rsidRPr="000B141F" w:rsidRDefault="000B141F" w:rsidP="000B141F">
            <w:pPr>
              <w:rPr>
                <w:rFonts w:asciiTheme="minorHAnsi" w:eastAsiaTheme="minorHAnsi" w:hAnsiTheme="minorHAnsi" w:cstheme="minorHAnsi"/>
                <w:sz w:val="22"/>
                <w:szCs w:val="22"/>
                <w:lang w:eastAsia="en-US"/>
              </w:rPr>
            </w:pPr>
          </w:p>
          <w:p w14:paraId="07513933" w14:textId="77777777" w:rsidR="000B141F" w:rsidRPr="000B141F" w:rsidRDefault="000B141F" w:rsidP="000B141F">
            <w:pPr>
              <w:rPr>
                <w:rFonts w:asciiTheme="minorHAnsi" w:eastAsiaTheme="minorHAnsi" w:hAnsiTheme="minorHAnsi" w:cstheme="minorHAnsi"/>
                <w:sz w:val="22"/>
                <w:szCs w:val="22"/>
                <w:lang w:eastAsia="en-US"/>
              </w:rPr>
            </w:pPr>
          </w:p>
          <w:p w14:paraId="520C0F8D" w14:textId="77777777" w:rsidR="000B141F" w:rsidRPr="000B141F" w:rsidRDefault="000B141F" w:rsidP="000B141F">
            <w:pPr>
              <w:rPr>
                <w:rFonts w:asciiTheme="minorHAnsi" w:eastAsiaTheme="minorHAnsi" w:hAnsiTheme="minorHAnsi" w:cstheme="minorHAnsi"/>
                <w:sz w:val="22"/>
                <w:szCs w:val="22"/>
                <w:lang w:eastAsia="en-US"/>
              </w:rPr>
            </w:pPr>
          </w:p>
          <w:p w14:paraId="33BD6CA4" w14:textId="77777777" w:rsidR="000B141F" w:rsidRPr="000B141F" w:rsidRDefault="000B141F" w:rsidP="000B141F">
            <w:pPr>
              <w:rPr>
                <w:rFonts w:asciiTheme="minorHAnsi" w:eastAsiaTheme="minorHAnsi" w:hAnsiTheme="minorHAnsi" w:cstheme="minorHAnsi"/>
                <w:sz w:val="22"/>
                <w:szCs w:val="22"/>
                <w:lang w:eastAsia="en-US"/>
              </w:rPr>
            </w:pPr>
          </w:p>
          <w:p w14:paraId="04FD8FF2" w14:textId="77777777" w:rsidR="000B141F" w:rsidRPr="000B141F" w:rsidRDefault="000B141F" w:rsidP="000B141F">
            <w:pPr>
              <w:rPr>
                <w:rFonts w:asciiTheme="minorHAnsi" w:eastAsiaTheme="minorHAnsi" w:hAnsiTheme="minorHAnsi" w:cstheme="minorHAnsi"/>
                <w:sz w:val="22"/>
                <w:szCs w:val="22"/>
                <w:lang w:eastAsia="en-US"/>
              </w:rPr>
            </w:pPr>
          </w:p>
          <w:p w14:paraId="0E87EB84" w14:textId="77777777" w:rsidR="000B141F" w:rsidRPr="000B141F" w:rsidRDefault="000B141F" w:rsidP="000B141F">
            <w:pPr>
              <w:rPr>
                <w:rFonts w:asciiTheme="minorHAnsi" w:eastAsiaTheme="minorHAnsi" w:hAnsiTheme="minorHAnsi" w:cstheme="minorHAnsi"/>
                <w:sz w:val="22"/>
                <w:szCs w:val="22"/>
                <w:lang w:eastAsia="en-US"/>
              </w:rPr>
            </w:pPr>
          </w:p>
          <w:p w14:paraId="0F62EE10" w14:textId="77777777" w:rsidR="000B141F" w:rsidRPr="000B141F" w:rsidRDefault="000B141F" w:rsidP="000B141F">
            <w:pPr>
              <w:rPr>
                <w:rFonts w:asciiTheme="minorHAnsi" w:eastAsiaTheme="minorHAnsi" w:hAnsiTheme="minorHAnsi" w:cstheme="minorHAnsi"/>
                <w:sz w:val="22"/>
                <w:szCs w:val="22"/>
                <w:lang w:eastAsia="en-US"/>
              </w:rPr>
            </w:pPr>
          </w:p>
          <w:p w14:paraId="61539DBF"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tcPr>
          <w:p w14:paraId="5FD7A298"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 xml:space="preserve">Employees will be trained in the following procedures outlining their interactions with patrons. </w:t>
            </w:r>
          </w:p>
          <w:p w14:paraId="6E8584DF"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shd w:val="clear" w:color="auto" w:fill="FFFFFF"/>
                <w:lang w:eastAsia="en-US"/>
              </w:rPr>
              <w:t>Employees and patrons must not enter the workplace if they have symptoms of COVID-19 or have travelled outside of Canada in the last 14 days or have been identified by public health as a close contact of a person with a confirmed case of COVID-19</w:t>
            </w:r>
          </w:p>
          <w:p w14:paraId="13474F2F"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shd w:val="clear" w:color="auto" w:fill="FFFFFF"/>
                <w:lang w:eastAsia="en-US"/>
              </w:rPr>
              <w:t>Reception tables will be located outside.</w:t>
            </w:r>
          </w:p>
          <w:p w14:paraId="31B56E67"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 xml:space="preserve">Line up spots and patron movement will be delineated to ensure that physical distancing requirements are met. </w:t>
            </w:r>
          </w:p>
          <w:p w14:paraId="18594554"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Employees will be directed to wash their hands and/or use hand sanitizer at the completion of the daily sign in/out processes each day.</w:t>
            </w:r>
          </w:p>
          <w:p w14:paraId="33C56E2D"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Employees will be provided with gloves and a mask to complete the cleaning procedures.</w:t>
            </w:r>
          </w:p>
          <w:p w14:paraId="382072D7"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The reception/sign in and out table and supplies will be cleaned and sanitized after each use.</w:t>
            </w:r>
          </w:p>
          <w:p w14:paraId="4FE26850" w14:textId="371CAC8C" w:rsidR="000B141F" w:rsidRPr="000B141F" w:rsidRDefault="000B141F" w:rsidP="000B141F">
            <w:pPr>
              <w:numPr>
                <w:ilvl w:val="0"/>
                <w:numId w:val="27"/>
              </w:numPr>
              <w:contextualSpacing/>
              <w:rPr>
                <w:rFonts w:asciiTheme="minorHAnsi" w:eastAsiaTheme="minorHAnsi" w:hAnsiTheme="minorHAnsi" w:cstheme="minorHAnsi"/>
                <w:lang w:eastAsia="en-US"/>
              </w:rPr>
            </w:pPr>
            <w:r w:rsidRPr="000B141F">
              <w:rPr>
                <w:rFonts w:asciiTheme="minorHAnsi" w:eastAsiaTheme="minorHAnsi" w:hAnsiTheme="minorHAnsi" w:cstheme="minorHAnsi"/>
                <w:sz w:val="22"/>
                <w:szCs w:val="22"/>
                <w:lang w:eastAsia="en-US"/>
              </w:rPr>
              <w:t>Employees will provide direction and reminders to patrons about social distancing when playing.</w:t>
            </w:r>
          </w:p>
          <w:p w14:paraId="62144EAC" w14:textId="401B1831" w:rsidR="000B141F" w:rsidRDefault="000B141F" w:rsidP="000B141F">
            <w:pPr>
              <w:contextualSpacing/>
              <w:rPr>
                <w:rFonts w:asciiTheme="minorHAnsi" w:eastAsiaTheme="minorHAnsi" w:hAnsiTheme="minorHAnsi" w:cstheme="minorHAnsi"/>
                <w:sz w:val="22"/>
                <w:szCs w:val="22"/>
                <w:lang w:eastAsia="en-US"/>
              </w:rPr>
            </w:pPr>
          </w:p>
          <w:p w14:paraId="6A7BE55E" w14:textId="2E1B319F" w:rsidR="000B141F" w:rsidRDefault="000B141F" w:rsidP="000B141F">
            <w:pPr>
              <w:contextualSpacing/>
              <w:rPr>
                <w:rFonts w:asciiTheme="minorHAnsi" w:eastAsiaTheme="minorHAnsi" w:hAnsiTheme="minorHAnsi" w:cstheme="minorHAnsi"/>
                <w:sz w:val="22"/>
                <w:szCs w:val="22"/>
                <w:lang w:eastAsia="en-US"/>
              </w:rPr>
            </w:pPr>
          </w:p>
          <w:p w14:paraId="644B7EDF" w14:textId="3F4F103F" w:rsidR="000B141F" w:rsidRDefault="000B141F" w:rsidP="000B141F">
            <w:pPr>
              <w:contextualSpacing/>
              <w:rPr>
                <w:rFonts w:asciiTheme="minorHAnsi" w:eastAsiaTheme="minorHAnsi" w:hAnsiTheme="minorHAnsi" w:cstheme="minorHAnsi"/>
                <w:sz w:val="22"/>
                <w:szCs w:val="22"/>
                <w:lang w:eastAsia="en-US"/>
              </w:rPr>
            </w:pPr>
          </w:p>
          <w:p w14:paraId="572F158E" w14:textId="445ACC2A" w:rsidR="000B141F" w:rsidRDefault="000B141F" w:rsidP="000B141F">
            <w:pPr>
              <w:contextualSpacing/>
              <w:rPr>
                <w:rFonts w:asciiTheme="minorHAnsi" w:eastAsiaTheme="minorHAnsi" w:hAnsiTheme="minorHAnsi" w:cstheme="minorHAnsi"/>
                <w:sz w:val="22"/>
                <w:szCs w:val="22"/>
                <w:lang w:eastAsia="en-US"/>
              </w:rPr>
            </w:pPr>
          </w:p>
          <w:p w14:paraId="6A575074" w14:textId="32B6733E" w:rsidR="000B141F" w:rsidRDefault="000B141F" w:rsidP="000B141F">
            <w:pPr>
              <w:contextualSpacing/>
              <w:rPr>
                <w:rFonts w:asciiTheme="minorHAnsi" w:eastAsiaTheme="minorHAnsi" w:hAnsiTheme="minorHAnsi" w:cstheme="minorHAnsi"/>
                <w:sz w:val="22"/>
                <w:szCs w:val="22"/>
                <w:lang w:eastAsia="en-US"/>
              </w:rPr>
            </w:pPr>
          </w:p>
          <w:p w14:paraId="1C6FEA17" w14:textId="0C7442A9" w:rsidR="000B141F" w:rsidRDefault="000B141F" w:rsidP="000B141F">
            <w:pPr>
              <w:contextualSpacing/>
              <w:rPr>
                <w:rFonts w:asciiTheme="minorHAnsi" w:eastAsiaTheme="minorHAnsi" w:hAnsiTheme="minorHAnsi" w:cstheme="minorHAnsi"/>
                <w:sz w:val="22"/>
                <w:szCs w:val="22"/>
                <w:lang w:eastAsia="en-US"/>
              </w:rPr>
            </w:pPr>
          </w:p>
          <w:p w14:paraId="632DF9C0" w14:textId="75D328F7" w:rsidR="000B141F" w:rsidRDefault="000B141F" w:rsidP="000B141F">
            <w:pPr>
              <w:contextualSpacing/>
              <w:rPr>
                <w:rFonts w:asciiTheme="minorHAnsi" w:eastAsiaTheme="minorHAnsi" w:hAnsiTheme="minorHAnsi" w:cstheme="minorHAnsi"/>
                <w:sz w:val="22"/>
                <w:szCs w:val="22"/>
                <w:lang w:eastAsia="en-US"/>
              </w:rPr>
            </w:pPr>
          </w:p>
          <w:p w14:paraId="40D7935A" w14:textId="293CB4D8" w:rsidR="000B141F" w:rsidRDefault="000B141F" w:rsidP="000B141F">
            <w:pPr>
              <w:contextualSpacing/>
              <w:rPr>
                <w:rFonts w:asciiTheme="minorHAnsi" w:eastAsiaTheme="minorHAnsi" w:hAnsiTheme="minorHAnsi" w:cstheme="minorHAnsi"/>
                <w:sz w:val="22"/>
                <w:szCs w:val="22"/>
                <w:lang w:eastAsia="en-US"/>
              </w:rPr>
            </w:pPr>
          </w:p>
          <w:p w14:paraId="18F29172" w14:textId="77777777" w:rsidR="000B141F" w:rsidRPr="000B141F" w:rsidRDefault="000B141F" w:rsidP="000B141F">
            <w:pPr>
              <w:contextualSpacing/>
              <w:rPr>
                <w:rFonts w:asciiTheme="minorHAnsi" w:eastAsiaTheme="minorHAnsi" w:hAnsiTheme="minorHAnsi" w:cstheme="minorHAnsi"/>
                <w:lang w:eastAsia="en-US"/>
              </w:rPr>
            </w:pPr>
          </w:p>
          <w:p w14:paraId="3BC8A678" w14:textId="77777777" w:rsidR="000B141F" w:rsidRPr="000B141F" w:rsidRDefault="000B141F" w:rsidP="000B141F">
            <w:pPr>
              <w:rPr>
                <w:rFonts w:asciiTheme="minorHAnsi" w:eastAsiaTheme="minorHAnsi" w:hAnsiTheme="minorHAnsi" w:cstheme="minorHAnsi"/>
                <w:sz w:val="22"/>
                <w:szCs w:val="22"/>
                <w:lang w:eastAsia="en-US"/>
              </w:rPr>
            </w:pPr>
          </w:p>
        </w:tc>
      </w:tr>
      <w:tr w:rsidR="000B141F" w:rsidRPr="000B141F" w14:paraId="3D6A08CB" w14:textId="77777777" w:rsidTr="00F6505B">
        <w:trPr>
          <w:cantSplit/>
          <w:trHeight w:val="37"/>
        </w:trPr>
        <w:tc>
          <w:tcPr>
            <w:tcW w:w="5159" w:type="dxa"/>
            <w:gridSpan w:val="2"/>
            <w:shd w:val="clear" w:color="auto" w:fill="A8D08D" w:themeFill="accent6" w:themeFillTint="99"/>
          </w:tcPr>
          <w:p w14:paraId="76CAA233"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Potential Risk:</w:t>
            </w:r>
          </w:p>
          <w:p w14:paraId="56BD7297" w14:textId="77777777" w:rsidR="000B141F" w:rsidRPr="000B141F" w:rsidRDefault="000B141F" w:rsidP="000B141F">
            <w:pPr>
              <w:rPr>
                <w:rFonts w:asciiTheme="minorHAnsi" w:eastAsiaTheme="minorHAnsi" w:hAnsiTheme="minorHAnsi" w:cstheme="minorHAnsi"/>
                <w:b/>
                <w:sz w:val="22"/>
                <w:szCs w:val="22"/>
                <w:lang w:eastAsia="en-US"/>
              </w:rPr>
            </w:pPr>
            <w:r w:rsidRPr="000B141F">
              <w:rPr>
                <w:rFonts w:asciiTheme="minorHAnsi" w:eastAsiaTheme="minorHAnsi" w:hAnsiTheme="minorHAnsi" w:cstheme="minorHAnsi"/>
                <w:b/>
                <w:sz w:val="22"/>
                <w:szCs w:val="22"/>
                <w:lang w:eastAsia="en-US"/>
              </w:rPr>
              <w:t>Exposure through contact with “high-touch” surfaces</w:t>
            </w:r>
          </w:p>
          <w:p w14:paraId="3CE1F2A2" w14:textId="77777777" w:rsidR="000B141F" w:rsidRPr="000B141F" w:rsidRDefault="000B141F" w:rsidP="000B141F">
            <w:pPr>
              <w:rPr>
                <w:rFonts w:asciiTheme="minorHAnsi" w:eastAsiaTheme="minorHAnsi" w:hAnsiTheme="minorHAnsi" w:cstheme="minorHAnsi"/>
                <w:sz w:val="8"/>
                <w:szCs w:val="8"/>
                <w:lang w:eastAsia="en-US"/>
              </w:rPr>
            </w:pPr>
          </w:p>
        </w:tc>
        <w:tc>
          <w:tcPr>
            <w:tcW w:w="4820" w:type="dxa"/>
            <w:shd w:val="clear" w:color="auto" w:fill="A8D08D" w:themeFill="accent6" w:themeFillTint="99"/>
          </w:tcPr>
          <w:p w14:paraId="4325FA48" w14:textId="77777777" w:rsidR="000B141F" w:rsidRPr="000B141F" w:rsidRDefault="000B141F" w:rsidP="000B141F">
            <w:pPr>
              <w:rPr>
                <w:rFonts w:asciiTheme="minorHAnsi" w:eastAsiaTheme="minorHAnsi" w:hAnsiTheme="minorHAnsi" w:cstheme="minorHAnsi"/>
                <w:sz w:val="22"/>
                <w:szCs w:val="22"/>
                <w:lang w:eastAsia="en-US"/>
              </w:rPr>
            </w:pPr>
          </w:p>
          <w:p w14:paraId="22FF764C"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Protocols to be implemented (if required):</w:t>
            </w:r>
          </w:p>
        </w:tc>
      </w:tr>
      <w:tr w:rsidR="000B141F" w:rsidRPr="000B141F" w14:paraId="34093D98" w14:textId="77777777" w:rsidTr="00F6505B">
        <w:trPr>
          <w:cantSplit/>
          <w:trHeight w:val="440"/>
        </w:trPr>
        <w:tc>
          <w:tcPr>
            <w:tcW w:w="2183" w:type="dxa"/>
          </w:tcPr>
          <w:p w14:paraId="27E01CA7" w14:textId="77777777" w:rsidR="000B141F" w:rsidRPr="000B141F" w:rsidRDefault="000B141F" w:rsidP="000B141F">
            <w:pPr>
              <w:rPr>
                <w:rFonts w:asciiTheme="minorHAnsi" w:eastAsiaTheme="minorHAnsi" w:hAnsiTheme="minorHAnsi" w:cstheme="minorHAnsi"/>
                <w:sz w:val="12"/>
                <w:szCs w:val="12"/>
                <w:lang w:eastAsia="en-US"/>
              </w:rPr>
            </w:pPr>
          </w:p>
          <w:p w14:paraId="5BB80264"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Identify surfaces that people touch often (doorknobs, elevator buttons, light switches, etc):</w:t>
            </w:r>
          </w:p>
        </w:tc>
        <w:tc>
          <w:tcPr>
            <w:tcW w:w="2976" w:type="dxa"/>
          </w:tcPr>
          <w:p w14:paraId="3D409A5C" w14:textId="77777777" w:rsidR="000B141F" w:rsidRPr="000B141F" w:rsidRDefault="000B141F" w:rsidP="000B141F">
            <w:pPr>
              <w:rPr>
                <w:rFonts w:asciiTheme="minorHAnsi" w:eastAsiaTheme="minorHAnsi" w:hAnsiTheme="minorHAnsi" w:cstheme="minorHAnsi"/>
                <w:sz w:val="12"/>
                <w:szCs w:val="12"/>
                <w:lang w:eastAsia="en-US"/>
              </w:rPr>
            </w:pPr>
          </w:p>
          <w:p w14:paraId="726E81B4"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 xml:space="preserve">1)Door Handles, chairs, </w:t>
            </w:r>
          </w:p>
          <w:p w14:paraId="1472BEC5" w14:textId="77777777" w:rsidR="000B141F" w:rsidRPr="000B141F" w:rsidRDefault="000B141F" w:rsidP="000B141F">
            <w:pPr>
              <w:rPr>
                <w:rFonts w:asciiTheme="minorHAnsi" w:eastAsiaTheme="minorHAnsi" w:hAnsiTheme="minorHAnsi" w:cstheme="minorHAnsi"/>
                <w:sz w:val="22"/>
                <w:szCs w:val="22"/>
                <w:lang w:eastAsia="en-US"/>
              </w:rPr>
            </w:pPr>
          </w:p>
          <w:p w14:paraId="110D4018" w14:textId="77777777" w:rsidR="000B141F" w:rsidRPr="000B141F" w:rsidRDefault="000B141F" w:rsidP="000B141F">
            <w:pPr>
              <w:rPr>
                <w:rFonts w:asciiTheme="minorHAnsi" w:eastAsiaTheme="minorHAnsi" w:hAnsiTheme="minorHAnsi" w:cstheme="minorHAnsi"/>
                <w:sz w:val="22"/>
                <w:szCs w:val="22"/>
                <w:lang w:eastAsia="en-US"/>
              </w:rPr>
            </w:pPr>
          </w:p>
          <w:p w14:paraId="446098DC" w14:textId="77777777" w:rsidR="000B141F" w:rsidRPr="000B141F" w:rsidRDefault="000B141F" w:rsidP="000B141F">
            <w:pPr>
              <w:rPr>
                <w:rFonts w:asciiTheme="minorHAnsi" w:eastAsiaTheme="minorHAnsi" w:hAnsiTheme="minorHAnsi" w:cstheme="minorHAnsi"/>
                <w:sz w:val="22"/>
                <w:szCs w:val="22"/>
                <w:lang w:eastAsia="en-US"/>
              </w:rPr>
            </w:pPr>
          </w:p>
          <w:p w14:paraId="48D4F5FB" w14:textId="77777777" w:rsidR="000B141F" w:rsidRPr="000B141F" w:rsidRDefault="000B141F" w:rsidP="000B141F">
            <w:pPr>
              <w:rPr>
                <w:rFonts w:asciiTheme="minorHAnsi" w:eastAsiaTheme="minorHAnsi" w:hAnsiTheme="minorHAnsi" w:cstheme="minorHAnsi"/>
                <w:sz w:val="22"/>
                <w:szCs w:val="22"/>
                <w:lang w:eastAsia="en-US"/>
              </w:rPr>
            </w:pPr>
          </w:p>
          <w:p w14:paraId="2CED71A8" w14:textId="77777777" w:rsidR="000B141F" w:rsidRPr="000B141F" w:rsidRDefault="000B141F" w:rsidP="000B141F">
            <w:pPr>
              <w:rPr>
                <w:rFonts w:asciiTheme="minorHAnsi" w:eastAsiaTheme="minorHAnsi" w:hAnsiTheme="minorHAnsi" w:cstheme="minorHAnsi"/>
                <w:sz w:val="22"/>
                <w:szCs w:val="22"/>
                <w:lang w:eastAsia="en-US"/>
              </w:rPr>
            </w:pPr>
          </w:p>
          <w:p w14:paraId="2C2DFAD9"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tcPr>
          <w:p w14:paraId="7AFD0EE0"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lang w:eastAsia="en-US"/>
              </w:rPr>
              <w:t>Employees will be trained in the use of all equipment and supplies to ensure safety protocols are followed.</w:t>
            </w:r>
          </w:p>
          <w:p w14:paraId="5930A27B"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lang w:eastAsia="en-US"/>
              </w:rPr>
              <w:t>Employees will be directed to wash or sanitize their hands after touching equipment or other surfaces.</w:t>
            </w:r>
          </w:p>
          <w:p w14:paraId="39D6334F"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lang w:eastAsia="en-US"/>
              </w:rPr>
              <w:t>Employees will spray and wiped down chairs and door handle between court bookings.</w:t>
            </w:r>
          </w:p>
          <w:p w14:paraId="697B2361" w14:textId="77777777" w:rsidR="000B141F" w:rsidRPr="000B141F" w:rsidRDefault="000B141F" w:rsidP="000B141F">
            <w:pPr>
              <w:ind w:left="360"/>
              <w:contextualSpacing/>
              <w:rPr>
                <w:rFonts w:asciiTheme="minorHAnsi" w:eastAsiaTheme="minorHAnsi" w:hAnsiTheme="minorHAnsi" w:cstheme="minorHAnsi"/>
                <w:sz w:val="22"/>
                <w:szCs w:val="22"/>
                <w:lang w:eastAsia="en-US"/>
              </w:rPr>
            </w:pPr>
          </w:p>
        </w:tc>
      </w:tr>
    </w:tbl>
    <w:p w14:paraId="618CC5A3" w14:textId="77777777" w:rsidR="000B141F" w:rsidRPr="000B141F" w:rsidRDefault="000B141F" w:rsidP="000B141F">
      <w:pPr>
        <w:spacing w:after="160" w:line="259" w:lineRule="auto"/>
        <w:rPr>
          <w:rFonts w:asciiTheme="minorHAnsi" w:eastAsiaTheme="minorHAnsi" w:hAnsiTheme="minorHAnsi" w:cstheme="minorBidi"/>
          <w:sz w:val="22"/>
          <w:szCs w:val="22"/>
          <w:lang w:eastAsia="en-US"/>
        </w:rPr>
      </w:pPr>
    </w:p>
    <w:tbl>
      <w:tblPr>
        <w:tblStyle w:val="TableGrid"/>
        <w:tblW w:w="9979" w:type="dxa"/>
        <w:tblLayout w:type="fixed"/>
        <w:tblCellMar>
          <w:left w:w="115" w:type="dxa"/>
          <w:right w:w="115" w:type="dxa"/>
        </w:tblCellMar>
        <w:tblLook w:val="04A0" w:firstRow="1" w:lastRow="0" w:firstColumn="1" w:lastColumn="0" w:noHBand="0" w:noVBand="1"/>
      </w:tblPr>
      <w:tblGrid>
        <w:gridCol w:w="2183"/>
        <w:gridCol w:w="2976"/>
        <w:gridCol w:w="4820"/>
      </w:tblGrid>
      <w:tr w:rsidR="000B141F" w:rsidRPr="000B141F" w14:paraId="63437CA8" w14:textId="77777777" w:rsidTr="00F6505B">
        <w:trPr>
          <w:cantSplit/>
          <w:trHeight w:val="37"/>
        </w:trPr>
        <w:tc>
          <w:tcPr>
            <w:tcW w:w="5159" w:type="dxa"/>
            <w:gridSpan w:val="2"/>
            <w:shd w:val="clear" w:color="auto" w:fill="A8D08D" w:themeFill="accent6" w:themeFillTint="99"/>
          </w:tcPr>
          <w:p w14:paraId="7086DAC0"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lastRenderedPageBreak/>
              <w:t>Other Potential Risks:</w:t>
            </w:r>
          </w:p>
          <w:p w14:paraId="0082DE1B" w14:textId="77777777" w:rsidR="000B141F" w:rsidRPr="000B141F" w:rsidRDefault="000B141F" w:rsidP="000B141F">
            <w:pPr>
              <w:rPr>
                <w:rFonts w:asciiTheme="minorHAnsi" w:eastAsiaTheme="minorHAnsi" w:hAnsiTheme="minorHAnsi" w:cstheme="minorHAnsi"/>
                <w:b/>
                <w:sz w:val="22"/>
                <w:szCs w:val="22"/>
                <w:lang w:eastAsia="en-US"/>
              </w:rPr>
            </w:pPr>
            <w:r w:rsidRPr="000B141F">
              <w:rPr>
                <w:rFonts w:asciiTheme="minorHAnsi" w:eastAsiaTheme="minorHAnsi" w:hAnsiTheme="minorHAnsi" w:cstheme="minorHAnsi"/>
                <w:b/>
                <w:sz w:val="22"/>
                <w:szCs w:val="22"/>
                <w:lang w:eastAsia="en-US"/>
              </w:rPr>
              <w:t>Outbreak and/or patrons that exhibit symptoms after screening but while attending a program or facility</w:t>
            </w:r>
          </w:p>
          <w:p w14:paraId="378F6A15"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shd w:val="clear" w:color="auto" w:fill="A8D08D" w:themeFill="accent6" w:themeFillTint="99"/>
          </w:tcPr>
          <w:p w14:paraId="13E56AEB"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Protocols to be implemented (if required):</w:t>
            </w:r>
          </w:p>
        </w:tc>
      </w:tr>
      <w:tr w:rsidR="000B141F" w:rsidRPr="000B141F" w14:paraId="5203BF87" w14:textId="77777777" w:rsidTr="00F6505B">
        <w:trPr>
          <w:cantSplit/>
          <w:trHeight w:val="440"/>
        </w:trPr>
        <w:tc>
          <w:tcPr>
            <w:tcW w:w="2183" w:type="dxa"/>
          </w:tcPr>
          <w:p w14:paraId="2F121738" w14:textId="77777777" w:rsidR="000B141F" w:rsidRPr="000B141F" w:rsidRDefault="000B141F" w:rsidP="000B141F">
            <w:pPr>
              <w:rPr>
                <w:rFonts w:asciiTheme="minorHAnsi" w:eastAsiaTheme="minorHAnsi" w:hAnsiTheme="minorHAnsi" w:cstheme="minorHAnsi"/>
                <w:sz w:val="12"/>
                <w:szCs w:val="12"/>
                <w:lang w:eastAsia="en-US"/>
              </w:rPr>
            </w:pPr>
          </w:p>
          <w:p w14:paraId="64117F2E" w14:textId="77777777" w:rsidR="000B141F" w:rsidRPr="000B141F" w:rsidRDefault="000B141F" w:rsidP="000B141F">
            <w:pPr>
              <w:rPr>
                <w:rFonts w:asciiTheme="minorHAnsi" w:eastAsiaTheme="minorHAnsi" w:hAnsiTheme="minorHAnsi" w:cstheme="minorHAnsi"/>
                <w:sz w:val="22"/>
                <w:szCs w:val="22"/>
                <w:lang w:eastAsia="en-US"/>
              </w:rPr>
            </w:pPr>
          </w:p>
        </w:tc>
        <w:tc>
          <w:tcPr>
            <w:tcW w:w="2976" w:type="dxa"/>
          </w:tcPr>
          <w:p w14:paraId="0E48FEA0" w14:textId="77777777" w:rsidR="000B141F" w:rsidRPr="000B141F" w:rsidRDefault="000B141F" w:rsidP="000B141F">
            <w:pPr>
              <w:rPr>
                <w:rFonts w:asciiTheme="minorHAnsi" w:eastAsiaTheme="minorHAnsi" w:hAnsiTheme="minorHAnsi" w:cstheme="minorHAnsi"/>
                <w:sz w:val="12"/>
                <w:szCs w:val="12"/>
                <w:lang w:eastAsia="en-US"/>
              </w:rPr>
            </w:pPr>
          </w:p>
          <w:p w14:paraId="215CFDB8" w14:textId="77777777" w:rsidR="000B141F" w:rsidRPr="000B141F" w:rsidRDefault="000B141F" w:rsidP="000B141F">
            <w:pPr>
              <w:rPr>
                <w:rFonts w:asciiTheme="minorHAnsi" w:eastAsiaTheme="minorHAnsi" w:hAnsiTheme="minorHAnsi" w:cstheme="minorHAnsi"/>
                <w:sz w:val="22"/>
                <w:szCs w:val="22"/>
                <w:lang w:eastAsia="en-US"/>
              </w:rPr>
            </w:pPr>
          </w:p>
        </w:tc>
        <w:tc>
          <w:tcPr>
            <w:tcW w:w="4820" w:type="dxa"/>
          </w:tcPr>
          <w:p w14:paraId="077E3B29" w14:textId="77777777" w:rsidR="000B141F" w:rsidRPr="000B141F" w:rsidRDefault="000B141F" w:rsidP="000B141F">
            <w:pPr>
              <w:rPr>
                <w:rFonts w:asciiTheme="minorHAnsi" w:eastAsiaTheme="minorHAnsi" w:hAnsiTheme="minorHAnsi" w:cstheme="minorHAnsi"/>
                <w:sz w:val="12"/>
                <w:szCs w:val="12"/>
                <w:lang w:eastAsia="en-US"/>
              </w:rPr>
            </w:pPr>
          </w:p>
          <w:p w14:paraId="10B05A08" w14:textId="77777777" w:rsidR="000B141F" w:rsidRPr="000B141F" w:rsidRDefault="000B141F" w:rsidP="000B141F">
            <w:pPr>
              <w:numPr>
                <w:ilvl w:val="0"/>
                <w:numId w:val="28"/>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Employees will be trained to maintain physical distance from the individual.</w:t>
            </w:r>
          </w:p>
          <w:p w14:paraId="587A98FB"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Masks and gloves will be available for the employee.</w:t>
            </w:r>
          </w:p>
          <w:p w14:paraId="724BB83C"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Island Health is to be notified and employees will follow the directions from Island Health at that time.</w:t>
            </w:r>
          </w:p>
          <w:p w14:paraId="5DE7DAF1" w14:textId="77777777" w:rsidR="000B141F" w:rsidRPr="000B141F" w:rsidRDefault="000B141F" w:rsidP="000B141F">
            <w:pPr>
              <w:numPr>
                <w:ilvl w:val="0"/>
                <w:numId w:val="27"/>
              </w:numPr>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All equipment and/or touch surfaces will be immediately sanitized with employees utilizing all necessary PPE in their cleaning procedures.</w:t>
            </w:r>
          </w:p>
          <w:p w14:paraId="22C74737" w14:textId="77777777" w:rsidR="000B141F" w:rsidRPr="000B141F" w:rsidRDefault="000B141F" w:rsidP="000B141F">
            <w:pPr>
              <w:rPr>
                <w:rFonts w:asciiTheme="minorHAnsi" w:eastAsiaTheme="minorHAnsi" w:hAnsiTheme="minorHAnsi" w:cstheme="minorHAnsi"/>
                <w:sz w:val="22"/>
                <w:szCs w:val="22"/>
                <w:lang w:eastAsia="en-US"/>
              </w:rPr>
            </w:pPr>
          </w:p>
        </w:tc>
      </w:tr>
    </w:tbl>
    <w:p w14:paraId="74D780DF" w14:textId="77777777" w:rsidR="000B141F" w:rsidRPr="000B141F" w:rsidRDefault="000B141F" w:rsidP="000B141F">
      <w:pPr>
        <w:spacing w:after="160" w:line="259" w:lineRule="auto"/>
        <w:rPr>
          <w:rFonts w:asciiTheme="minorHAnsi" w:eastAsiaTheme="minorHAnsi" w:hAnsiTheme="minorHAnsi" w:cstheme="minorHAnsi"/>
          <w:sz w:val="22"/>
          <w:szCs w:val="22"/>
          <w:lang w:eastAsia="en-US"/>
        </w:rPr>
      </w:pPr>
    </w:p>
    <w:tbl>
      <w:tblPr>
        <w:tblStyle w:val="TableGrid"/>
        <w:tblW w:w="10001" w:type="dxa"/>
        <w:tblLayout w:type="fixed"/>
        <w:tblLook w:val="04A0" w:firstRow="1" w:lastRow="0" w:firstColumn="1" w:lastColumn="0" w:noHBand="0" w:noVBand="1"/>
      </w:tblPr>
      <w:tblGrid>
        <w:gridCol w:w="10001"/>
      </w:tblGrid>
      <w:tr w:rsidR="000B141F" w:rsidRPr="000B141F" w14:paraId="33232A5A" w14:textId="77777777" w:rsidTr="00F6505B">
        <w:trPr>
          <w:trHeight w:val="206"/>
        </w:trPr>
        <w:tc>
          <w:tcPr>
            <w:tcW w:w="10001" w:type="dxa"/>
          </w:tcPr>
          <w:p w14:paraId="0A77DB42"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t>Additional Comments</w:t>
            </w:r>
          </w:p>
        </w:tc>
      </w:tr>
      <w:tr w:rsidR="000B141F" w:rsidRPr="000B141F" w14:paraId="71DF40EC" w14:textId="77777777" w:rsidTr="00F6505B">
        <w:trPr>
          <w:trHeight w:val="915"/>
        </w:trPr>
        <w:tc>
          <w:tcPr>
            <w:tcW w:w="10001" w:type="dxa"/>
          </w:tcPr>
          <w:p w14:paraId="671C7B16" w14:textId="77777777" w:rsidR="000B141F" w:rsidRPr="000B141F" w:rsidRDefault="000B141F" w:rsidP="000B141F">
            <w:pPr>
              <w:rPr>
                <w:rFonts w:asciiTheme="minorHAnsi" w:eastAsiaTheme="minorHAnsi" w:hAnsiTheme="minorHAnsi" w:cstheme="minorHAnsi"/>
                <w:sz w:val="22"/>
                <w:szCs w:val="22"/>
                <w:lang w:eastAsia="en-US"/>
              </w:rPr>
            </w:pPr>
            <w:r w:rsidRPr="000B141F">
              <w:rPr>
                <w:rFonts w:asciiTheme="minorHAnsi" w:eastAsiaTheme="minorHAnsi" w:hAnsiTheme="minorHAnsi" w:cstheme="minorHAnsi"/>
                <w:sz w:val="22"/>
                <w:szCs w:val="22"/>
                <w:lang w:eastAsia="en-US"/>
              </w:rPr>
              <w:fldChar w:fldCharType="begin">
                <w:ffData>
                  <w:name w:val=""/>
                  <w:enabled/>
                  <w:calcOnExit w:val="0"/>
                  <w:textInput>
                    <w:maxLength w:val="500"/>
                  </w:textInput>
                </w:ffData>
              </w:fldChar>
            </w:r>
            <w:r w:rsidRPr="000B141F">
              <w:rPr>
                <w:rFonts w:asciiTheme="minorHAnsi" w:eastAsiaTheme="minorHAnsi" w:hAnsiTheme="minorHAnsi" w:cstheme="minorHAnsi"/>
                <w:sz w:val="22"/>
                <w:szCs w:val="22"/>
                <w:lang w:eastAsia="en-US"/>
              </w:rPr>
              <w:instrText xml:space="preserve"> FORMTEXT </w:instrText>
            </w:r>
            <w:r w:rsidRPr="000B141F">
              <w:rPr>
                <w:rFonts w:asciiTheme="minorHAnsi" w:eastAsiaTheme="minorHAnsi" w:hAnsiTheme="minorHAnsi" w:cstheme="minorHAnsi"/>
                <w:sz w:val="22"/>
                <w:szCs w:val="22"/>
                <w:lang w:eastAsia="en-US"/>
              </w:rPr>
            </w:r>
            <w:r w:rsidRPr="000B141F">
              <w:rPr>
                <w:rFonts w:asciiTheme="minorHAnsi" w:eastAsiaTheme="minorHAnsi" w:hAnsiTheme="minorHAnsi" w:cstheme="minorHAnsi"/>
                <w:sz w:val="22"/>
                <w:szCs w:val="22"/>
                <w:lang w:eastAsia="en-US"/>
              </w:rPr>
              <w:fldChar w:fldCharType="separate"/>
            </w:r>
            <w:r w:rsidRPr="000B141F">
              <w:rPr>
                <w:rFonts w:asciiTheme="minorHAnsi" w:eastAsiaTheme="minorHAnsi" w:hAnsiTheme="minorHAnsi" w:cstheme="minorHAnsi"/>
                <w:noProof/>
                <w:sz w:val="22"/>
                <w:szCs w:val="22"/>
                <w:lang w:eastAsia="en-US"/>
              </w:rPr>
              <w:t> </w:t>
            </w:r>
            <w:r w:rsidRPr="000B141F">
              <w:rPr>
                <w:rFonts w:asciiTheme="minorHAnsi" w:eastAsiaTheme="minorHAnsi" w:hAnsiTheme="minorHAnsi" w:cstheme="minorHAnsi"/>
                <w:noProof/>
                <w:sz w:val="22"/>
                <w:szCs w:val="22"/>
                <w:lang w:eastAsia="en-US"/>
              </w:rPr>
              <w:t> </w:t>
            </w:r>
            <w:r w:rsidRPr="000B141F">
              <w:rPr>
                <w:rFonts w:asciiTheme="minorHAnsi" w:eastAsiaTheme="minorHAnsi" w:hAnsiTheme="minorHAnsi" w:cstheme="minorHAnsi"/>
                <w:noProof/>
                <w:sz w:val="22"/>
                <w:szCs w:val="22"/>
                <w:lang w:eastAsia="en-US"/>
              </w:rPr>
              <w:t> </w:t>
            </w:r>
            <w:r w:rsidRPr="000B141F">
              <w:rPr>
                <w:rFonts w:asciiTheme="minorHAnsi" w:eastAsiaTheme="minorHAnsi" w:hAnsiTheme="minorHAnsi" w:cstheme="minorHAnsi"/>
                <w:noProof/>
                <w:sz w:val="22"/>
                <w:szCs w:val="22"/>
                <w:lang w:eastAsia="en-US"/>
              </w:rPr>
              <w:t> </w:t>
            </w:r>
            <w:r w:rsidRPr="000B141F">
              <w:rPr>
                <w:rFonts w:asciiTheme="minorHAnsi" w:eastAsiaTheme="minorHAnsi" w:hAnsiTheme="minorHAnsi" w:cstheme="minorHAnsi"/>
                <w:noProof/>
                <w:sz w:val="22"/>
                <w:szCs w:val="22"/>
                <w:lang w:eastAsia="en-US"/>
              </w:rPr>
              <w:t> </w:t>
            </w:r>
            <w:r w:rsidRPr="000B141F">
              <w:rPr>
                <w:rFonts w:asciiTheme="minorHAnsi" w:eastAsiaTheme="minorHAnsi" w:hAnsiTheme="minorHAnsi" w:cstheme="minorHAnsi"/>
                <w:sz w:val="22"/>
                <w:szCs w:val="22"/>
                <w:lang w:eastAsia="en-US"/>
              </w:rPr>
              <w:fldChar w:fldCharType="end"/>
            </w:r>
          </w:p>
          <w:p w14:paraId="4AAAE444" w14:textId="77777777" w:rsidR="000B141F" w:rsidRPr="000B141F" w:rsidRDefault="000B141F" w:rsidP="000B141F">
            <w:pPr>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shd w:val="clear" w:color="auto" w:fill="FFFFFF"/>
                <w:lang w:eastAsia="en-US"/>
              </w:rPr>
              <w:t>Employees will be trained in and directed in the following hygiene practices. Employees trained in these practices will then be responsible to educate and direct children (patrons) in the following hygiene practices:</w:t>
            </w:r>
          </w:p>
          <w:p w14:paraId="1903E66A" w14:textId="77777777" w:rsidR="000B141F" w:rsidRPr="000B141F" w:rsidRDefault="000B141F" w:rsidP="000B141F">
            <w:pPr>
              <w:numPr>
                <w:ilvl w:val="0"/>
                <w:numId w:val="37"/>
              </w:numPr>
              <w:shd w:val="clear" w:color="auto" w:fill="FFFFFF"/>
              <w:spacing w:before="100" w:beforeAutospacing="1" w:after="100" w:afterAutospacing="1" w:line="300" w:lineRule="atLeast"/>
              <w:contextualSpacing/>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lang w:eastAsia="en-US"/>
              </w:rPr>
              <w:t>Cough or sneeze into their elbow sleeve or a tissue.</w:t>
            </w:r>
          </w:p>
          <w:p w14:paraId="45AB1E97" w14:textId="77777777" w:rsidR="000B141F" w:rsidRPr="000B141F" w:rsidRDefault="000B141F" w:rsidP="000B141F">
            <w:pPr>
              <w:numPr>
                <w:ilvl w:val="0"/>
                <w:numId w:val="37"/>
              </w:numPr>
              <w:shd w:val="clear" w:color="auto" w:fill="FFFFFF"/>
              <w:spacing w:before="100" w:beforeAutospacing="1" w:after="100" w:afterAutospacing="1" w:line="300" w:lineRule="atLeast"/>
              <w:contextualSpacing/>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lang w:eastAsia="en-US"/>
              </w:rPr>
              <w:t>Throw away used tissues and immediately perform hand hygiene.</w:t>
            </w:r>
          </w:p>
          <w:p w14:paraId="50C15588" w14:textId="77777777" w:rsidR="000B141F" w:rsidRPr="000B141F" w:rsidRDefault="000B141F" w:rsidP="000B141F">
            <w:pPr>
              <w:numPr>
                <w:ilvl w:val="0"/>
                <w:numId w:val="37"/>
              </w:numPr>
              <w:shd w:val="clear" w:color="auto" w:fill="FFFFFF"/>
              <w:spacing w:before="100" w:beforeAutospacing="1" w:after="100" w:afterAutospacing="1" w:line="300" w:lineRule="atLeast"/>
              <w:contextualSpacing/>
              <w:rPr>
                <w:rFonts w:asciiTheme="minorHAnsi" w:eastAsiaTheme="minorHAnsi" w:hAnsiTheme="minorHAnsi" w:cstheme="minorBidi"/>
                <w:sz w:val="22"/>
                <w:szCs w:val="22"/>
                <w:lang w:eastAsia="en-US"/>
              </w:rPr>
            </w:pPr>
            <w:r w:rsidRPr="000B141F">
              <w:rPr>
                <w:rFonts w:asciiTheme="minorHAnsi" w:eastAsiaTheme="minorHAnsi" w:hAnsiTheme="minorHAnsi" w:cstheme="minorBidi"/>
                <w:sz w:val="22"/>
                <w:szCs w:val="22"/>
                <w:lang w:eastAsia="en-US"/>
              </w:rPr>
              <w:t>Not touch their eyes, nose or mouth with unwashed hands.</w:t>
            </w:r>
          </w:p>
          <w:p w14:paraId="23FB119C" w14:textId="77777777" w:rsidR="000B141F" w:rsidRPr="000B141F" w:rsidRDefault="000B141F" w:rsidP="000B141F">
            <w:pPr>
              <w:numPr>
                <w:ilvl w:val="0"/>
                <w:numId w:val="37"/>
              </w:numPr>
              <w:shd w:val="clear" w:color="auto" w:fill="FFFFFF"/>
              <w:spacing w:before="100" w:beforeAutospacing="1" w:after="100" w:afterAutospacing="1" w:line="300" w:lineRule="atLeast"/>
              <w:contextualSpacing/>
              <w:rPr>
                <w:rFonts w:asciiTheme="minorHAnsi" w:eastAsiaTheme="minorHAnsi" w:hAnsiTheme="minorHAnsi" w:cstheme="minorHAnsi"/>
                <w:sz w:val="22"/>
                <w:szCs w:val="22"/>
                <w:lang w:eastAsia="en-US"/>
              </w:rPr>
            </w:pPr>
            <w:r w:rsidRPr="000B141F">
              <w:rPr>
                <w:rFonts w:asciiTheme="minorHAnsi" w:eastAsiaTheme="minorHAnsi" w:hAnsiTheme="minorHAnsi" w:cstheme="minorBidi"/>
                <w:sz w:val="22"/>
                <w:szCs w:val="22"/>
                <w:lang w:eastAsia="en-US"/>
              </w:rPr>
              <w:t>Proper hand washing and sanitization techniques.</w:t>
            </w:r>
          </w:p>
        </w:tc>
      </w:tr>
    </w:tbl>
    <w:p w14:paraId="1CCA80DE" w14:textId="77777777" w:rsidR="000B141F" w:rsidRPr="000B141F" w:rsidRDefault="000B141F" w:rsidP="000B141F">
      <w:pPr>
        <w:spacing w:after="160" w:line="259" w:lineRule="auto"/>
        <w:rPr>
          <w:rFonts w:asciiTheme="minorHAnsi" w:eastAsiaTheme="minorHAnsi" w:hAnsiTheme="minorHAnsi" w:cstheme="minorHAnsi"/>
          <w:sz w:val="22"/>
          <w:szCs w:val="22"/>
          <w:lang w:eastAsia="en-US"/>
        </w:rPr>
      </w:pPr>
      <w:r w:rsidRPr="000B141F">
        <w:rPr>
          <w:rFonts w:asciiTheme="minorHAnsi" w:eastAsiaTheme="minorHAnsi" w:hAnsiTheme="minorHAnsi" w:cstheme="minorBidi"/>
          <w:noProof/>
          <w:sz w:val="22"/>
          <w:szCs w:val="22"/>
          <w:lang w:val="en-US" w:eastAsia="en-US"/>
        </w:rPr>
        <mc:AlternateContent>
          <mc:Choice Requires="wps">
            <w:drawing>
              <wp:anchor distT="45720" distB="45720" distL="114300" distR="114300" simplePos="0" relativeHeight="251661312" behindDoc="0" locked="0" layoutInCell="1" allowOverlap="1" wp14:anchorId="1FBE841D" wp14:editId="6ADF209A">
                <wp:simplePos x="0" y="0"/>
                <wp:positionH relativeFrom="margin">
                  <wp:align>left</wp:align>
                </wp:positionH>
                <wp:positionV relativeFrom="paragraph">
                  <wp:posOffset>313690</wp:posOffset>
                </wp:positionV>
                <wp:extent cx="6301740" cy="504825"/>
                <wp:effectExtent l="0" t="0" r="381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04825"/>
                        </a:xfrm>
                        <a:prstGeom prst="rect">
                          <a:avLst/>
                        </a:prstGeom>
                        <a:solidFill>
                          <a:srgbClr val="FFFFFF"/>
                        </a:solidFill>
                        <a:ln w="9525">
                          <a:noFill/>
                          <a:miter lim="800000"/>
                          <a:headEnd/>
                          <a:tailEnd/>
                        </a:ln>
                      </wps:spPr>
                      <wps:txbx>
                        <w:txbxContent>
                          <w:p w14:paraId="664D410C" w14:textId="77777777" w:rsidR="000B141F" w:rsidRDefault="000B141F" w:rsidP="000B141F">
                            <w:r>
                              <w:t>Department Manager Signature: ______________________________</w:t>
                            </w:r>
                            <w:r>
                              <w:tab/>
                              <w:t>Date:  ____________________</w:t>
                            </w:r>
                          </w:p>
                          <w:p w14:paraId="3CC556E8" w14:textId="77777777" w:rsidR="000B141F" w:rsidRDefault="000B141F" w:rsidP="000B141F"/>
                          <w:p w14:paraId="79A3CB2F" w14:textId="77777777" w:rsidR="000B141F" w:rsidRPr="00DF300B" w:rsidRDefault="000B141F" w:rsidP="000B141F">
                            <w:pPr>
                              <w:pStyle w:val="BodyText"/>
                              <w:jc w:val="left"/>
                              <w:rPr>
                                <w:rFonts w:ascii="Arial" w:hAnsi="Arial" w:cs="Arial"/>
                                <w:color w:val="000000"/>
                                <w:sz w:val="22"/>
                                <w:szCs w:val="22"/>
                                <w:u w:val="single"/>
                              </w:rPr>
                            </w:pPr>
                          </w:p>
                          <w:p w14:paraId="1BB6C02A" w14:textId="77777777" w:rsidR="000B141F" w:rsidRDefault="000B141F" w:rsidP="000B141F">
                            <w:pPr>
                              <w:pStyle w:val="BodyText"/>
                              <w:jc w:val="left"/>
                              <w:rPr>
                                <w:rFonts w:ascii="Calibri" w:hAnsi="Calibri" w:cs="Calibri"/>
                                <w:color w:val="000000"/>
                                <w:sz w:val="22"/>
                                <w:szCs w:val="22"/>
                              </w:rPr>
                            </w:pPr>
                          </w:p>
                          <w:p w14:paraId="4CF6C8EC" w14:textId="77777777" w:rsidR="000B141F" w:rsidRPr="00D14A62" w:rsidRDefault="000B141F" w:rsidP="000B1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E841D" id="_x0000_s1027" type="#_x0000_t202" style="position:absolute;margin-left:0;margin-top:24.7pt;width:496.2pt;height:3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" stroked="f">
                <v:textbox>
                  <w:txbxContent>
                    <w:p w14:paraId="664D410C" w14:textId="77777777" w:rsidR="000B141F" w:rsidRDefault="000B141F" w:rsidP="000B141F">
                      <w:r>
                        <w:t>Department Manager Signature: ______________________________</w:t>
                      </w:r>
                      <w:r>
                        <w:tab/>
                        <w:t>Date:  ____________________</w:t>
                      </w:r>
                    </w:p>
                    <w:p w14:paraId="3CC556E8" w14:textId="77777777" w:rsidR="000B141F" w:rsidRDefault="000B141F" w:rsidP="000B141F"/>
                    <w:p w14:paraId="79A3CB2F" w14:textId="77777777" w:rsidR="000B141F" w:rsidRPr="00DF300B" w:rsidRDefault="000B141F" w:rsidP="000B141F">
                      <w:pPr>
                        <w:pStyle w:val="BodyText"/>
                        <w:jc w:val="left"/>
                        <w:rPr>
                          <w:rFonts w:ascii="Arial" w:hAnsi="Arial" w:cs="Arial"/>
                          <w:color w:val="000000"/>
                          <w:sz w:val="22"/>
                          <w:szCs w:val="22"/>
                          <w:u w:val="single"/>
                        </w:rPr>
                      </w:pPr>
                    </w:p>
                    <w:p w14:paraId="1BB6C02A" w14:textId="77777777" w:rsidR="000B141F" w:rsidRDefault="000B141F" w:rsidP="000B141F">
                      <w:pPr>
                        <w:pStyle w:val="BodyText"/>
                        <w:jc w:val="left"/>
                        <w:rPr>
                          <w:rFonts w:ascii="Calibri" w:hAnsi="Calibri" w:cs="Calibri"/>
                          <w:color w:val="000000"/>
                          <w:sz w:val="22"/>
                          <w:szCs w:val="22"/>
                        </w:rPr>
                      </w:pPr>
                    </w:p>
                    <w:p w14:paraId="4CF6C8EC" w14:textId="77777777" w:rsidR="000B141F" w:rsidRPr="00D14A62" w:rsidRDefault="000B141F" w:rsidP="000B141F"/>
                  </w:txbxContent>
                </v:textbox>
                <w10:wrap type="square" anchorx="margin"/>
              </v:shape>
            </w:pict>
          </mc:Fallback>
        </mc:AlternateContent>
      </w:r>
    </w:p>
    <w:p w14:paraId="1B42A1FE" w14:textId="77777777" w:rsidR="000B141F" w:rsidRDefault="000B141F" w:rsidP="000A4A3B">
      <w:pPr>
        <w:spacing w:after="160" w:line="259" w:lineRule="auto"/>
        <w:jc w:val="center"/>
        <w:rPr>
          <w:rFonts w:asciiTheme="minorHAnsi" w:hAnsiTheme="minorHAnsi"/>
          <w:b/>
          <w:sz w:val="22"/>
          <w:szCs w:val="22"/>
        </w:rPr>
      </w:pPr>
    </w:p>
    <w:p w14:paraId="1EF307C8" w14:textId="77777777" w:rsidR="003C1A05" w:rsidRDefault="003C1A05" w:rsidP="000A4A3B">
      <w:pPr>
        <w:spacing w:after="160" w:line="259" w:lineRule="auto"/>
        <w:jc w:val="center"/>
        <w:rPr>
          <w:rFonts w:asciiTheme="minorHAnsi" w:hAnsiTheme="minorHAnsi"/>
          <w:b/>
          <w:sz w:val="22"/>
          <w:szCs w:val="22"/>
        </w:rPr>
      </w:pPr>
    </w:p>
    <w:p w14:paraId="6C7E5207" w14:textId="77777777" w:rsidR="003C1A05" w:rsidRDefault="003C1A05" w:rsidP="000A4A3B">
      <w:pPr>
        <w:spacing w:after="160" w:line="259" w:lineRule="auto"/>
        <w:jc w:val="center"/>
        <w:rPr>
          <w:rFonts w:asciiTheme="minorHAnsi" w:hAnsiTheme="minorHAnsi"/>
          <w:b/>
          <w:sz w:val="22"/>
          <w:szCs w:val="22"/>
        </w:rPr>
      </w:pPr>
    </w:p>
    <w:p w14:paraId="451DD698" w14:textId="77777777" w:rsidR="003C1A05" w:rsidRDefault="003C1A05" w:rsidP="000A4A3B">
      <w:pPr>
        <w:spacing w:after="160" w:line="259" w:lineRule="auto"/>
        <w:jc w:val="center"/>
        <w:rPr>
          <w:rFonts w:asciiTheme="minorHAnsi" w:hAnsiTheme="minorHAnsi"/>
          <w:b/>
          <w:sz w:val="22"/>
          <w:szCs w:val="22"/>
        </w:rPr>
      </w:pPr>
    </w:p>
    <w:p w14:paraId="24BE6F65" w14:textId="77777777" w:rsidR="003C1A05" w:rsidRDefault="003C1A05" w:rsidP="000A4A3B">
      <w:pPr>
        <w:spacing w:after="160" w:line="259" w:lineRule="auto"/>
        <w:jc w:val="center"/>
        <w:rPr>
          <w:rFonts w:asciiTheme="minorHAnsi" w:hAnsiTheme="minorHAnsi"/>
          <w:b/>
          <w:sz w:val="22"/>
          <w:szCs w:val="22"/>
        </w:rPr>
      </w:pPr>
    </w:p>
    <w:p w14:paraId="0F2F31BE" w14:textId="49B58055" w:rsidR="00D4734B" w:rsidRPr="003243F6" w:rsidRDefault="00D4734B" w:rsidP="00D4734B">
      <w:pPr>
        <w:pStyle w:val="Heading1"/>
      </w:pPr>
      <w:r>
        <w:t xml:space="preserve">Indoor Tennis and Pickleball Court Rental- </w:t>
      </w:r>
      <w:r w:rsidRPr="003243F6">
        <w:t>General</w:t>
      </w:r>
      <w:r>
        <w:t xml:space="preserve"> Information</w:t>
      </w:r>
    </w:p>
    <w:p w14:paraId="209408C9" w14:textId="77777777" w:rsidR="00D4734B" w:rsidRDefault="00D4734B" w:rsidP="00D4734B">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All access to the indoor tennis courts will be done on a reservation/ pre-registration system accessible by phone or online only to minimize the contact with employees at the Reception desks.</w:t>
      </w:r>
    </w:p>
    <w:p w14:paraId="6A21DACA" w14:textId="3CA6CABE" w:rsidR="00D4734B" w:rsidRDefault="00D4734B" w:rsidP="00D4734B">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Patron screening will occur prior to the entry into the facility space.  Patrons are to be asked to remain home and/or leave the facility if they answer positively to questions regarding the presence of symptoms related to COVID-19, exposure to others with symptoms or having traveled</w:t>
      </w:r>
      <w:r w:rsidR="000B141F">
        <w:rPr>
          <w:rFonts w:asciiTheme="minorHAnsi" w:hAnsiTheme="minorHAnsi" w:cstheme="minorHAnsi"/>
          <w:sz w:val="22"/>
          <w:szCs w:val="22"/>
        </w:rPr>
        <w:t xml:space="preserve"> outside of Canada</w:t>
      </w:r>
      <w:r>
        <w:rPr>
          <w:rFonts w:asciiTheme="minorHAnsi" w:hAnsiTheme="minorHAnsi" w:cstheme="minorHAnsi"/>
          <w:sz w:val="22"/>
          <w:szCs w:val="22"/>
        </w:rPr>
        <w:t xml:space="preserve"> in the last 14 days.</w:t>
      </w:r>
    </w:p>
    <w:p w14:paraId="2FD35412" w14:textId="77777777" w:rsidR="00D4734B" w:rsidRDefault="00D4734B" w:rsidP="00D4734B">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Signage will be posted at the entrance to all facility and program spaces regarding COVID_19 safety precautions.</w:t>
      </w:r>
    </w:p>
    <w:p w14:paraId="0EB54EFC" w14:textId="33CAD27C" w:rsidR="000B141F" w:rsidRPr="00683489" w:rsidRDefault="000B141F" w:rsidP="000B141F">
      <w:pPr>
        <w:numPr>
          <w:ilvl w:val="0"/>
          <w:numId w:val="6"/>
        </w:numPr>
        <w:spacing w:after="160" w:line="259" w:lineRule="auto"/>
        <w:contextualSpacing/>
        <w:jc w:val="both"/>
        <w:rPr>
          <w:rFonts w:asciiTheme="minorHAnsi" w:eastAsiaTheme="minorHAnsi" w:hAnsiTheme="minorHAnsi" w:cstheme="minorHAnsi"/>
          <w:color w:val="FF0000"/>
          <w:sz w:val="22"/>
          <w:szCs w:val="22"/>
          <w:lang w:eastAsia="en-US"/>
        </w:rPr>
      </w:pPr>
      <w:r w:rsidRPr="00683489">
        <w:rPr>
          <w:rFonts w:asciiTheme="minorHAnsi" w:eastAsiaTheme="minorHAnsi" w:hAnsiTheme="minorHAnsi" w:cstheme="minorHAnsi"/>
          <w:color w:val="FF0000"/>
          <w:sz w:val="22"/>
          <w:szCs w:val="22"/>
          <w:lang w:eastAsia="en-US"/>
        </w:rPr>
        <w:lastRenderedPageBreak/>
        <w:t xml:space="preserve">Patrons </w:t>
      </w:r>
      <w:r w:rsidR="008C16C5">
        <w:rPr>
          <w:rFonts w:asciiTheme="minorHAnsi" w:eastAsiaTheme="minorHAnsi" w:hAnsiTheme="minorHAnsi" w:cstheme="minorHAnsi"/>
          <w:color w:val="FF0000"/>
          <w:sz w:val="22"/>
          <w:szCs w:val="22"/>
          <w:lang w:eastAsia="en-US"/>
        </w:rPr>
        <w:t>Must</w:t>
      </w:r>
      <w:r w:rsidRPr="00683489">
        <w:rPr>
          <w:rFonts w:asciiTheme="minorHAnsi" w:eastAsiaTheme="minorHAnsi" w:hAnsiTheme="minorHAnsi" w:cstheme="minorHAnsi"/>
          <w:color w:val="FF0000"/>
          <w:sz w:val="22"/>
          <w:szCs w:val="22"/>
          <w:lang w:eastAsia="en-US"/>
        </w:rPr>
        <w:t xml:space="preserve"> wear a mask while entering or exiting the public area</w:t>
      </w:r>
      <w:r>
        <w:rPr>
          <w:rFonts w:asciiTheme="minorHAnsi" w:eastAsiaTheme="minorHAnsi" w:hAnsiTheme="minorHAnsi" w:cstheme="minorHAnsi"/>
          <w:color w:val="FF0000"/>
          <w:sz w:val="22"/>
          <w:szCs w:val="22"/>
          <w:lang w:eastAsia="en-US"/>
        </w:rPr>
        <w:t>s</w:t>
      </w:r>
      <w:r w:rsidRPr="00683489">
        <w:rPr>
          <w:rFonts w:asciiTheme="minorHAnsi" w:eastAsiaTheme="minorHAnsi" w:hAnsiTheme="minorHAnsi" w:cstheme="minorHAnsi"/>
          <w:color w:val="FF0000"/>
          <w:sz w:val="22"/>
          <w:szCs w:val="22"/>
          <w:lang w:eastAsia="en-US"/>
        </w:rPr>
        <w:t xml:space="preserve"> i.e. reception</w:t>
      </w:r>
      <w:r>
        <w:rPr>
          <w:rFonts w:asciiTheme="minorHAnsi" w:eastAsiaTheme="minorHAnsi" w:hAnsiTheme="minorHAnsi" w:cstheme="minorHAnsi"/>
          <w:color w:val="FF0000"/>
          <w:sz w:val="22"/>
          <w:szCs w:val="22"/>
          <w:lang w:eastAsia="en-US"/>
        </w:rPr>
        <w:t>/lobby</w:t>
      </w:r>
      <w:r w:rsidRPr="00683489">
        <w:rPr>
          <w:rFonts w:asciiTheme="minorHAnsi" w:eastAsiaTheme="minorHAnsi" w:hAnsiTheme="minorHAnsi" w:cstheme="minorHAnsi"/>
          <w:color w:val="FF0000"/>
          <w:sz w:val="22"/>
          <w:szCs w:val="22"/>
          <w:lang w:eastAsia="en-US"/>
        </w:rPr>
        <w:t xml:space="preserve"> area, washroom, gym, tennis lobby and going to and from the court.</w:t>
      </w:r>
    </w:p>
    <w:p w14:paraId="145B876D" w14:textId="77777777" w:rsidR="00582ABB" w:rsidRPr="00582ABB" w:rsidRDefault="00582ABB" w:rsidP="000B141F">
      <w:pPr>
        <w:numPr>
          <w:ilvl w:val="0"/>
          <w:numId w:val="6"/>
        </w:numPr>
        <w:spacing w:after="160" w:line="259" w:lineRule="auto"/>
        <w:contextualSpacing/>
        <w:rPr>
          <w:rFonts w:asciiTheme="minorHAnsi" w:eastAsiaTheme="minorHAnsi" w:hAnsiTheme="minorHAnsi" w:cstheme="minorHAnsi"/>
          <w:color w:val="FF0000"/>
          <w:sz w:val="22"/>
          <w:szCs w:val="22"/>
          <w:lang w:eastAsia="en-US"/>
        </w:rPr>
      </w:pPr>
      <w:r w:rsidRPr="00582ABB">
        <w:rPr>
          <w:rFonts w:asciiTheme="minorHAnsi" w:eastAsiaTheme="minorHAnsi" w:hAnsiTheme="minorHAnsi" w:cstheme="minorHAnsi"/>
          <w:color w:val="FF0000"/>
          <w:sz w:val="22"/>
          <w:szCs w:val="22"/>
          <w:lang w:eastAsia="en-US"/>
        </w:rPr>
        <w:t>Indoor play is allowed, including doubles and group coaching for adults &amp; youth.</w:t>
      </w:r>
      <w:r>
        <w:t xml:space="preserve"> </w:t>
      </w:r>
    </w:p>
    <w:p w14:paraId="59CA989C" w14:textId="538B5A79" w:rsidR="004E7DDA" w:rsidRDefault="00D4734B" w:rsidP="003C1A05">
      <w:pPr>
        <w:pStyle w:val="Heading1"/>
      </w:pPr>
      <w:r>
        <w:t xml:space="preserve">Tennis and Pickleball Courts - </w:t>
      </w:r>
      <w:r w:rsidR="003C1A05">
        <w:t>COVID-19 Guidelines for Use</w:t>
      </w:r>
    </w:p>
    <w:p w14:paraId="4C4D8D1C" w14:textId="77777777" w:rsidR="004E7DDA" w:rsidRDefault="004E7DDA" w:rsidP="004E7DDA"/>
    <w:p w14:paraId="562B4F5A"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t>Although each person is accountable for their own health, the safety of others is at risk also with Covid-19.  Everyone should be tasked with monitoring others for signs &amp; symptoms.  Contact Tennis and Pickleball Supervisor if any issues arise: 250-370-7109</w:t>
      </w:r>
    </w:p>
    <w:p w14:paraId="569003EA" w14:textId="77777777" w:rsidR="004E7DDA" w:rsidRPr="003C1A05" w:rsidRDefault="004E7DDA" w:rsidP="004E7DDA">
      <w:pPr>
        <w:rPr>
          <w:rFonts w:asciiTheme="minorHAnsi" w:hAnsiTheme="minorHAnsi" w:cstheme="minorHAnsi"/>
        </w:rPr>
      </w:pPr>
    </w:p>
    <w:p w14:paraId="6DF30823"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t>The following protocols will support our efforts to maintain the health and safety of Tennis and Pickleball Players:</w:t>
      </w:r>
    </w:p>
    <w:p w14:paraId="1E43CB52" w14:textId="77777777" w:rsidR="003C1A05" w:rsidRDefault="003C1A05" w:rsidP="004E7DDA">
      <w:pPr>
        <w:rPr>
          <w:rFonts w:asciiTheme="minorHAnsi" w:hAnsiTheme="minorHAnsi" w:cstheme="minorHAnsi"/>
        </w:rPr>
      </w:pPr>
    </w:p>
    <w:p w14:paraId="1F8C28A5"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t>General:</w:t>
      </w:r>
    </w:p>
    <w:p w14:paraId="5EFFF437" w14:textId="7FDDCFCE"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 xml:space="preserve">Do NOT use the tennis or pickleball courts if you are sick. </w:t>
      </w:r>
    </w:p>
    <w:p w14:paraId="1C48DD9D" w14:textId="0264BCED"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STAY home if you have traveled in the past 14 days OR if someone in your household is sick.</w:t>
      </w:r>
    </w:p>
    <w:p w14:paraId="326A9EA3" w14:textId="0CDB7EAC"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 xml:space="preserve">Keep </w:t>
      </w:r>
      <w:r w:rsidR="00582ABB">
        <w:rPr>
          <w:rFonts w:asciiTheme="minorHAnsi" w:hAnsiTheme="minorHAnsi" w:cstheme="minorHAnsi"/>
        </w:rPr>
        <w:t>2</w:t>
      </w:r>
      <w:r w:rsidRPr="003C1A05">
        <w:rPr>
          <w:rFonts w:asciiTheme="minorHAnsi" w:hAnsiTheme="minorHAnsi" w:cstheme="minorHAnsi"/>
        </w:rPr>
        <w:t xml:space="preserve"> metres apart from each other at all times.</w:t>
      </w:r>
    </w:p>
    <w:p w14:paraId="0B730A76" w14:textId="77777777" w:rsidR="00394C25" w:rsidRPr="00394C25" w:rsidRDefault="00394C25" w:rsidP="00394C25">
      <w:pPr>
        <w:numPr>
          <w:ilvl w:val="0"/>
          <w:numId w:val="31"/>
        </w:numPr>
        <w:spacing w:after="160" w:line="259" w:lineRule="auto"/>
        <w:contextualSpacing/>
        <w:rPr>
          <w:rFonts w:asciiTheme="minorHAnsi" w:hAnsiTheme="minorHAnsi" w:cstheme="minorHAnsi"/>
        </w:rPr>
      </w:pPr>
      <w:r w:rsidRPr="00394C25">
        <w:rPr>
          <w:rFonts w:asciiTheme="minorHAnsi" w:hAnsiTheme="minorHAnsi" w:cstheme="minorHAnsi"/>
        </w:rPr>
        <w:t>Racquet sport court rental play should only be with people you know well and with a limited small group (max 4 people indoors and 6 people outdoors).</w:t>
      </w:r>
    </w:p>
    <w:p w14:paraId="2BDC4227" w14:textId="5FB8D3DC"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 xml:space="preserve">Do not loiter in the parking lot before or after your game. </w:t>
      </w:r>
    </w:p>
    <w:p w14:paraId="3BE28E90" w14:textId="50A47623"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When waiting to play, line up outside of the courts ensuring physical distancing.</w:t>
      </w:r>
    </w:p>
    <w:p w14:paraId="7D83ED38" w14:textId="5055070A"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Patrons are encouraged to bring their own hand sanitizer for use before, during and after their match.</w:t>
      </w:r>
    </w:p>
    <w:p w14:paraId="4930856A" w14:textId="18EA9C34"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 xml:space="preserve">It is the patrons’ responsibility to </w:t>
      </w:r>
      <w:r w:rsidR="00394C25">
        <w:rPr>
          <w:rFonts w:asciiTheme="minorHAnsi" w:hAnsiTheme="minorHAnsi" w:cstheme="minorHAnsi"/>
        </w:rPr>
        <w:t>maintain a record who is playing during the court rental in</w:t>
      </w:r>
      <w:r w:rsidRPr="003C1A05">
        <w:rPr>
          <w:rFonts w:asciiTheme="minorHAnsi" w:hAnsiTheme="minorHAnsi" w:cstheme="minorHAnsi"/>
        </w:rPr>
        <w:t xml:space="preserve"> case there is a need for authorities to trace.  </w:t>
      </w:r>
    </w:p>
    <w:p w14:paraId="657B07F3" w14:textId="4EC3D4B9" w:rsidR="004E7DDA" w:rsidRPr="003C1A05" w:rsidRDefault="004E7DDA" w:rsidP="003C1A05">
      <w:pPr>
        <w:pStyle w:val="ListParagraph"/>
        <w:numPr>
          <w:ilvl w:val="0"/>
          <w:numId w:val="31"/>
        </w:numPr>
        <w:rPr>
          <w:rFonts w:asciiTheme="minorHAnsi" w:hAnsiTheme="minorHAnsi" w:cstheme="minorHAnsi"/>
        </w:rPr>
      </w:pPr>
      <w:r w:rsidRPr="003C1A05">
        <w:rPr>
          <w:rFonts w:asciiTheme="minorHAnsi" w:hAnsiTheme="minorHAnsi" w:cstheme="minorHAnsi"/>
        </w:rPr>
        <w:t xml:space="preserve">Recreation Oak Bay staff will </w:t>
      </w:r>
      <w:r w:rsidR="00394C25">
        <w:rPr>
          <w:rFonts w:asciiTheme="minorHAnsi" w:hAnsiTheme="minorHAnsi" w:cstheme="minorHAnsi"/>
        </w:rPr>
        <w:t xml:space="preserve">periodically </w:t>
      </w:r>
      <w:r w:rsidRPr="003C1A05">
        <w:rPr>
          <w:rFonts w:asciiTheme="minorHAnsi" w:hAnsiTheme="minorHAnsi" w:cstheme="minorHAnsi"/>
        </w:rPr>
        <w:t>monitor the tennis and pickleball courts to ensure players are practicing social distancing during the court booking times.</w:t>
      </w:r>
    </w:p>
    <w:p w14:paraId="3BECEA51" w14:textId="77777777" w:rsidR="004E7DDA" w:rsidRPr="003C1A05" w:rsidRDefault="004E7DDA" w:rsidP="004E7DDA">
      <w:pPr>
        <w:rPr>
          <w:rFonts w:asciiTheme="minorHAnsi" w:hAnsiTheme="minorHAnsi" w:cstheme="minorHAnsi"/>
        </w:rPr>
      </w:pPr>
    </w:p>
    <w:p w14:paraId="0AE5F4A1"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t>On the Court or During Play</w:t>
      </w:r>
    </w:p>
    <w:p w14:paraId="32E677BE" w14:textId="77777777" w:rsidR="004E7DDA" w:rsidRPr="003C1A05" w:rsidRDefault="004E7DDA" w:rsidP="004E7DDA">
      <w:pPr>
        <w:rPr>
          <w:rFonts w:asciiTheme="minorHAnsi" w:hAnsiTheme="minorHAnsi" w:cstheme="minorHAnsi"/>
        </w:rPr>
      </w:pPr>
    </w:p>
    <w:p w14:paraId="5FBCD46D" w14:textId="3840A0E1" w:rsidR="00394C25" w:rsidRDefault="004E7DDA" w:rsidP="00394C25">
      <w:pPr>
        <w:pStyle w:val="ListParagraph"/>
        <w:numPr>
          <w:ilvl w:val="0"/>
          <w:numId w:val="32"/>
        </w:numPr>
        <w:rPr>
          <w:rFonts w:asciiTheme="minorHAnsi" w:hAnsiTheme="minorHAnsi" w:cstheme="minorHAnsi"/>
        </w:rPr>
      </w:pPr>
      <w:r w:rsidRPr="003C1A05">
        <w:rPr>
          <w:rFonts w:asciiTheme="minorHAnsi" w:hAnsiTheme="minorHAnsi" w:cstheme="minorHAnsi"/>
        </w:rPr>
        <w:t>Ensure NO physical contact between players, net</w:t>
      </w:r>
      <w:r w:rsidR="00394C25">
        <w:rPr>
          <w:rFonts w:asciiTheme="minorHAnsi" w:hAnsiTheme="minorHAnsi" w:cstheme="minorHAnsi"/>
        </w:rPr>
        <w:t>/table</w:t>
      </w:r>
      <w:r w:rsidRPr="003C1A05">
        <w:rPr>
          <w:rFonts w:asciiTheme="minorHAnsi" w:hAnsiTheme="minorHAnsi" w:cstheme="minorHAnsi"/>
        </w:rPr>
        <w:t xml:space="preserve"> or </w:t>
      </w:r>
      <w:r w:rsidR="00394C25">
        <w:rPr>
          <w:rFonts w:asciiTheme="minorHAnsi" w:hAnsiTheme="minorHAnsi" w:cstheme="minorHAnsi"/>
        </w:rPr>
        <w:t xml:space="preserve">another </w:t>
      </w:r>
      <w:r w:rsidRPr="003C1A05">
        <w:rPr>
          <w:rFonts w:asciiTheme="minorHAnsi" w:hAnsiTheme="minorHAnsi" w:cstheme="minorHAnsi"/>
        </w:rPr>
        <w:t>player’s equipment.</w:t>
      </w:r>
    </w:p>
    <w:p w14:paraId="1A94C5E2" w14:textId="77777777" w:rsidR="00000682" w:rsidRDefault="00394C25" w:rsidP="00AA608E">
      <w:pPr>
        <w:pStyle w:val="ListParagraph"/>
        <w:numPr>
          <w:ilvl w:val="0"/>
          <w:numId w:val="35"/>
        </w:numPr>
        <w:shd w:val="clear" w:color="auto" w:fill="FFFFFF"/>
        <w:spacing w:before="100" w:beforeAutospacing="1" w:after="300" w:line="259" w:lineRule="auto"/>
        <w:rPr>
          <w:rFonts w:asciiTheme="minorHAnsi" w:hAnsiTheme="minorHAnsi" w:cstheme="minorHAnsi"/>
        </w:rPr>
      </w:pPr>
      <w:r w:rsidRPr="00000682">
        <w:rPr>
          <w:rFonts w:asciiTheme="minorHAnsi" w:hAnsiTheme="minorHAnsi" w:cstheme="minorHAnsi"/>
        </w:rPr>
        <w:t>Benches are encouraged not to be used but individual chairs if provided can be.</w:t>
      </w:r>
    </w:p>
    <w:p w14:paraId="3915DA80" w14:textId="77777777" w:rsidR="00000682" w:rsidRDefault="00394C25" w:rsidP="00690EDE">
      <w:pPr>
        <w:pStyle w:val="ListParagraph"/>
        <w:numPr>
          <w:ilvl w:val="0"/>
          <w:numId w:val="35"/>
        </w:numPr>
        <w:shd w:val="clear" w:color="auto" w:fill="FFFFFF"/>
        <w:spacing w:before="100" w:beforeAutospacing="1" w:after="300" w:line="259" w:lineRule="auto"/>
        <w:rPr>
          <w:rFonts w:asciiTheme="minorHAnsi" w:hAnsiTheme="minorHAnsi" w:cstheme="minorHAnsi"/>
        </w:rPr>
      </w:pPr>
      <w:r w:rsidRPr="00000682">
        <w:rPr>
          <w:rFonts w:asciiTheme="minorHAnsi" w:hAnsiTheme="minorHAnsi" w:cstheme="minorHAnsi"/>
        </w:rPr>
        <w:t xml:space="preserve">Players should not change ends during a match unless 2-metre/6-foot rule for physical distancing can be followed. </w:t>
      </w:r>
    </w:p>
    <w:p w14:paraId="5ED83DA6" w14:textId="510AC119" w:rsidR="00394C25" w:rsidRPr="00000682" w:rsidRDefault="00582ABB" w:rsidP="00690EDE">
      <w:pPr>
        <w:pStyle w:val="ListParagraph"/>
        <w:numPr>
          <w:ilvl w:val="0"/>
          <w:numId w:val="35"/>
        </w:numPr>
        <w:shd w:val="clear" w:color="auto" w:fill="FFFFFF"/>
        <w:spacing w:before="100" w:beforeAutospacing="1" w:after="300" w:line="259" w:lineRule="auto"/>
        <w:rPr>
          <w:rFonts w:asciiTheme="minorHAnsi" w:hAnsiTheme="minorHAnsi" w:cstheme="minorHAnsi"/>
        </w:rPr>
      </w:pPr>
      <w:r>
        <w:rPr>
          <w:rFonts w:asciiTheme="minorHAnsi" w:hAnsiTheme="minorHAnsi" w:cstheme="minorHAnsi"/>
        </w:rPr>
        <w:t>D</w:t>
      </w:r>
      <w:r w:rsidR="00394C25" w:rsidRPr="00000682">
        <w:rPr>
          <w:rFonts w:asciiTheme="minorHAnsi" w:hAnsiTheme="minorHAnsi" w:cstheme="minorHAnsi"/>
        </w:rPr>
        <w:t>oubles</w:t>
      </w:r>
      <w:r w:rsidR="00814C77" w:rsidRPr="00000682">
        <w:rPr>
          <w:rFonts w:asciiTheme="minorHAnsi" w:hAnsiTheme="minorHAnsi" w:cstheme="minorHAnsi"/>
        </w:rPr>
        <w:t xml:space="preserve"> is</w:t>
      </w:r>
      <w:r w:rsidR="00394C25" w:rsidRPr="00000682">
        <w:rPr>
          <w:rFonts w:asciiTheme="minorHAnsi" w:hAnsiTheme="minorHAnsi" w:cstheme="minorHAnsi"/>
        </w:rPr>
        <w:t xml:space="preserve"> allowed </w:t>
      </w:r>
      <w:r w:rsidR="00000682" w:rsidRPr="00000682">
        <w:rPr>
          <w:rFonts w:asciiTheme="minorHAnsi" w:hAnsiTheme="minorHAnsi" w:cstheme="minorHAnsi"/>
        </w:rPr>
        <w:t>at this time</w:t>
      </w:r>
      <w:r w:rsidR="00394C25" w:rsidRPr="00000682">
        <w:rPr>
          <w:rFonts w:asciiTheme="minorHAnsi" w:hAnsiTheme="minorHAnsi" w:cstheme="minorHAnsi"/>
        </w:rPr>
        <w:t xml:space="preserve">. </w:t>
      </w:r>
    </w:p>
    <w:p w14:paraId="335E9B28" w14:textId="39C9748D" w:rsidR="00394C25" w:rsidRPr="00394C25" w:rsidRDefault="00394C25" w:rsidP="00394C25">
      <w:pPr>
        <w:numPr>
          <w:ilvl w:val="0"/>
          <w:numId w:val="36"/>
        </w:numPr>
        <w:spacing w:after="160" w:line="259" w:lineRule="auto"/>
        <w:contextualSpacing/>
        <w:jc w:val="both"/>
        <w:rPr>
          <w:rFonts w:asciiTheme="minorHAnsi" w:hAnsiTheme="minorHAnsi" w:cstheme="minorHAnsi"/>
          <w:color w:val="FF0000"/>
        </w:rPr>
      </w:pPr>
      <w:r w:rsidRPr="00394C25">
        <w:rPr>
          <w:rFonts w:asciiTheme="minorHAnsi" w:hAnsiTheme="minorHAnsi" w:cstheme="minorHAnsi"/>
          <w:color w:val="FF0000"/>
        </w:rPr>
        <w:t>Updated Oct 9, 2020:  Approved by Island Health Authority: Players are now permitted to share racquet sport balls/birdies if they sanitize their hands upon entering and exiting the court playing area.  During the lesson, coaches will ask players to sanitize their hands again if it is noticed that the player’s hands contacted their face.</w:t>
      </w:r>
    </w:p>
    <w:p w14:paraId="0A2898CC" w14:textId="77777777" w:rsidR="004E7DDA" w:rsidRPr="003C1A05" w:rsidRDefault="004E7DDA" w:rsidP="004E7DDA">
      <w:pPr>
        <w:rPr>
          <w:rFonts w:asciiTheme="minorHAnsi" w:hAnsiTheme="minorHAnsi" w:cstheme="minorHAnsi"/>
        </w:rPr>
      </w:pPr>
    </w:p>
    <w:p w14:paraId="527A871A"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t xml:space="preserve">People not adhering to this protocol risk the closure of the facilities and will be asked to leave the premises.  </w:t>
      </w:r>
    </w:p>
    <w:p w14:paraId="419DC4BD" w14:textId="77777777" w:rsidR="004E7DDA" w:rsidRPr="003C1A05" w:rsidRDefault="004E7DDA" w:rsidP="004E7DDA">
      <w:pPr>
        <w:rPr>
          <w:rFonts w:asciiTheme="minorHAnsi" w:hAnsiTheme="minorHAnsi" w:cstheme="minorHAnsi"/>
        </w:rPr>
      </w:pPr>
    </w:p>
    <w:p w14:paraId="5C916DC3" w14:textId="77777777" w:rsidR="004E7DDA" w:rsidRPr="003C1A05" w:rsidRDefault="004E7DDA" w:rsidP="004E7DDA">
      <w:pPr>
        <w:rPr>
          <w:rFonts w:asciiTheme="minorHAnsi" w:hAnsiTheme="minorHAnsi" w:cstheme="minorHAnsi"/>
        </w:rPr>
      </w:pPr>
      <w:r w:rsidRPr="003C1A05">
        <w:rPr>
          <w:rFonts w:asciiTheme="minorHAnsi" w:hAnsiTheme="minorHAnsi" w:cstheme="minorHAnsi"/>
        </w:rPr>
        <w:lastRenderedPageBreak/>
        <w:t>Recreation Oak Bay follows the direction of the public health experts. For updates on COVID-19 visit www.oakbay.ca</w:t>
      </w:r>
    </w:p>
    <w:p w14:paraId="522CA948" w14:textId="77777777" w:rsidR="004E7DDA" w:rsidRPr="00E24740" w:rsidRDefault="004E7DDA" w:rsidP="004E7DDA">
      <w:pPr>
        <w:jc w:val="both"/>
        <w:rPr>
          <w:rFonts w:asciiTheme="minorHAnsi" w:hAnsiTheme="minorHAnsi" w:cstheme="minorHAnsi"/>
          <w:b/>
          <w:sz w:val="22"/>
          <w:szCs w:val="22"/>
        </w:rPr>
      </w:pPr>
    </w:p>
    <w:p w14:paraId="1F7154B0" w14:textId="77777777" w:rsidR="004E7DDA" w:rsidRPr="00FB2FC6" w:rsidRDefault="004E7DDA" w:rsidP="00271DF2">
      <w:pPr>
        <w:spacing w:after="160" w:line="259" w:lineRule="auto"/>
        <w:rPr>
          <w:rFonts w:asciiTheme="minorHAnsi" w:hAnsiTheme="minorHAnsi"/>
          <w:b/>
          <w:sz w:val="22"/>
          <w:szCs w:val="22"/>
        </w:rPr>
      </w:pPr>
    </w:p>
    <w:p w14:paraId="7933F82A" w14:textId="77777777" w:rsidR="000A4A3B" w:rsidRPr="00FB2FC6" w:rsidRDefault="000A4A3B" w:rsidP="00271DF2">
      <w:pPr>
        <w:spacing w:after="160" w:line="259" w:lineRule="auto"/>
        <w:rPr>
          <w:rFonts w:asciiTheme="minorHAnsi" w:hAnsiTheme="minorHAnsi"/>
          <w:b/>
          <w:sz w:val="22"/>
          <w:szCs w:val="22"/>
        </w:rPr>
      </w:pPr>
    </w:p>
    <w:p w14:paraId="59C4675B" w14:textId="77777777" w:rsidR="000A4A3B" w:rsidRPr="00FB2FC6" w:rsidRDefault="000A4A3B" w:rsidP="00271DF2">
      <w:pPr>
        <w:spacing w:after="160" w:line="259" w:lineRule="auto"/>
        <w:rPr>
          <w:rFonts w:asciiTheme="minorHAnsi" w:hAnsiTheme="minorHAnsi"/>
          <w:b/>
          <w:sz w:val="22"/>
          <w:szCs w:val="22"/>
        </w:rPr>
      </w:pPr>
    </w:p>
    <w:p w14:paraId="5EBDF0E3" w14:textId="77777777" w:rsidR="000A4A3B" w:rsidRPr="00FB2FC6" w:rsidRDefault="000A4A3B" w:rsidP="00271DF2">
      <w:pPr>
        <w:spacing w:after="160" w:line="259" w:lineRule="auto"/>
        <w:rPr>
          <w:rFonts w:asciiTheme="minorHAnsi" w:hAnsiTheme="minorHAnsi"/>
          <w:b/>
          <w:sz w:val="22"/>
          <w:szCs w:val="22"/>
        </w:rPr>
      </w:pPr>
    </w:p>
    <w:p w14:paraId="37CF24B5" w14:textId="77777777" w:rsidR="000A4A3B" w:rsidRPr="00FB2FC6" w:rsidRDefault="000A4A3B" w:rsidP="00271DF2">
      <w:pPr>
        <w:spacing w:after="160" w:line="259" w:lineRule="auto"/>
        <w:rPr>
          <w:rFonts w:asciiTheme="minorHAnsi" w:hAnsiTheme="minorHAnsi"/>
          <w:b/>
          <w:sz w:val="22"/>
          <w:szCs w:val="22"/>
        </w:rPr>
      </w:pPr>
    </w:p>
    <w:p w14:paraId="20C01157" w14:textId="77777777" w:rsidR="000A4A3B" w:rsidRPr="00271DF2" w:rsidRDefault="000A4A3B" w:rsidP="00271DF2">
      <w:pPr>
        <w:spacing w:after="160" w:line="259" w:lineRule="auto"/>
        <w:rPr>
          <w:rFonts w:asciiTheme="minorHAnsi" w:hAnsiTheme="minorHAnsi"/>
          <w:b/>
          <w:sz w:val="22"/>
          <w:szCs w:val="22"/>
        </w:rPr>
      </w:pPr>
    </w:p>
    <w:sectPr w:rsidR="000A4A3B" w:rsidRPr="00271DF2" w:rsidSect="00494E98">
      <w:footerReference w:type="default" r:id="rId19"/>
      <w:pgSz w:w="12240" w:h="15840"/>
      <w:pgMar w:top="720" w:right="1440" w:bottom="1260" w:left="1440" w:header="708" w:footer="708" w:gutter="0"/>
      <w:pgBorders w:display="firstPage"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E530" w14:textId="77777777" w:rsidR="00452D6F" w:rsidRDefault="00452D6F" w:rsidP="009E732C">
      <w:r>
        <w:separator/>
      </w:r>
    </w:p>
  </w:endnote>
  <w:endnote w:type="continuationSeparator" w:id="0">
    <w:p w14:paraId="2709025B" w14:textId="77777777" w:rsidR="00452D6F" w:rsidRDefault="00452D6F" w:rsidP="009E732C">
      <w:r>
        <w:continuationSeparator/>
      </w:r>
    </w:p>
  </w:endnote>
  <w:endnote w:type="continuationNotice" w:id="1">
    <w:p w14:paraId="2A44C3F0" w14:textId="77777777" w:rsidR="00452D6F" w:rsidRDefault="0045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05179"/>
      <w:docPartObj>
        <w:docPartGallery w:val="Page Numbers (Bottom of Page)"/>
        <w:docPartUnique/>
      </w:docPartObj>
    </w:sdtPr>
    <w:sdtEndPr>
      <w:rPr>
        <w:color w:val="7F7F7F" w:themeColor="background1" w:themeShade="7F"/>
        <w:spacing w:val="60"/>
      </w:rPr>
    </w:sdtEndPr>
    <w:sdtContent>
      <w:p w14:paraId="70E89548" w14:textId="77777777" w:rsidR="00452D6F" w:rsidRDefault="00452D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33F1">
          <w:rPr>
            <w:noProof/>
          </w:rPr>
          <w:t>10</w:t>
        </w:r>
        <w:r>
          <w:rPr>
            <w:noProof/>
          </w:rPr>
          <w:fldChar w:fldCharType="end"/>
        </w:r>
        <w:r>
          <w:t xml:space="preserve"> | </w:t>
        </w:r>
        <w:r>
          <w:rPr>
            <w:color w:val="7F7F7F" w:themeColor="background1" w:themeShade="7F"/>
            <w:spacing w:val="60"/>
          </w:rPr>
          <w:t>Page</w:t>
        </w:r>
      </w:p>
    </w:sdtContent>
  </w:sdt>
  <w:p w14:paraId="25B3E9B6" w14:textId="77777777" w:rsidR="00452D6F" w:rsidRDefault="0045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F3F6" w14:textId="77777777" w:rsidR="00452D6F" w:rsidRDefault="00452D6F" w:rsidP="009E732C">
      <w:r>
        <w:separator/>
      </w:r>
    </w:p>
  </w:footnote>
  <w:footnote w:type="continuationSeparator" w:id="0">
    <w:p w14:paraId="2A96A9B0" w14:textId="77777777" w:rsidR="00452D6F" w:rsidRDefault="00452D6F" w:rsidP="009E732C">
      <w:r>
        <w:continuationSeparator/>
      </w:r>
    </w:p>
  </w:footnote>
  <w:footnote w:type="continuationNotice" w:id="1">
    <w:p w14:paraId="09D3CDCB" w14:textId="77777777" w:rsidR="00452D6F" w:rsidRDefault="00452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265"/>
    <w:multiLevelType w:val="hybridMultilevel"/>
    <w:tmpl w:val="2D406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2072A"/>
    <w:multiLevelType w:val="hybridMultilevel"/>
    <w:tmpl w:val="14566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5466E"/>
    <w:multiLevelType w:val="hybridMultilevel"/>
    <w:tmpl w:val="4B6AA9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362E1D"/>
    <w:multiLevelType w:val="hybridMultilevel"/>
    <w:tmpl w:val="D82A8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AA6827"/>
    <w:multiLevelType w:val="hybridMultilevel"/>
    <w:tmpl w:val="C96A6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63BE1"/>
    <w:multiLevelType w:val="hybridMultilevel"/>
    <w:tmpl w:val="C8864B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728B7"/>
    <w:multiLevelType w:val="hybridMultilevel"/>
    <w:tmpl w:val="774AB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C8AE3866">
      <w:numFmt w:val="bullet"/>
      <w:lvlText w:val="-"/>
      <w:lvlJc w:val="left"/>
      <w:pPr>
        <w:ind w:left="2160" w:hanging="360"/>
      </w:pPr>
      <w:rPr>
        <w:rFonts w:ascii="Calibri" w:eastAsia="Times New Roman" w:hAnsi="Calibri" w:cstheme="minorHAnsi" w:hint="default"/>
        <w:b w:val="0"/>
        <w:u w:val="none"/>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B72DE"/>
    <w:multiLevelType w:val="hybridMultilevel"/>
    <w:tmpl w:val="E9EA5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51606D"/>
    <w:multiLevelType w:val="hybridMultilevel"/>
    <w:tmpl w:val="0FB01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534F0"/>
    <w:multiLevelType w:val="hybridMultilevel"/>
    <w:tmpl w:val="45B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7E7"/>
    <w:multiLevelType w:val="hybridMultilevel"/>
    <w:tmpl w:val="5D503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FD0AC1"/>
    <w:multiLevelType w:val="hybridMultilevel"/>
    <w:tmpl w:val="4F5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47A1D"/>
    <w:multiLevelType w:val="hybridMultilevel"/>
    <w:tmpl w:val="E3D87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FC7966"/>
    <w:multiLevelType w:val="hybridMultilevel"/>
    <w:tmpl w:val="016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121EB"/>
    <w:multiLevelType w:val="hybridMultilevel"/>
    <w:tmpl w:val="F0D47E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20AB7"/>
    <w:multiLevelType w:val="hybridMultilevel"/>
    <w:tmpl w:val="90325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7432E3"/>
    <w:multiLevelType w:val="hybridMultilevel"/>
    <w:tmpl w:val="2452B932"/>
    <w:lvl w:ilvl="0" w:tplc="64DCDE74">
      <w:start w:val="1"/>
      <w:numFmt w:val="decimal"/>
      <w:lvlText w:val="%1."/>
      <w:lvlJc w:val="left"/>
      <w:pPr>
        <w:ind w:left="720" w:hanging="360"/>
      </w:pPr>
      <w:rPr>
        <w:rFonts w:ascii="Times New Roman" w:eastAsia="Times New Roman" w:hAnsi="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D4EB7"/>
    <w:multiLevelType w:val="hybridMultilevel"/>
    <w:tmpl w:val="95847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6E6CA0"/>
    <w:multiLevelType w:val="hybridMultilevel"/>
    <w:tmpl w:val="198ED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7211B4"/>
    <w:multiLevelType w:val="hybridMultilevel"/>
    <w:tmpl w:val="B4CA4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5E6CDE"/>
    <w:multiLevelType w:val="hybridMultilevel"/>
    <w:tmpl w:val="848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53768"/>
    <w:multiLevelType w:val="multilevel"/>
    <w:tmpl w:val="BCAC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684F5E"/>
    <w:multiLevelType w:val="hybridMultilevel"/>
    <w:tmpl w:val="316C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4E14"/>
    <w:multiLevelType w:val="hybridMultilevel"/>
    <w:tmpl w:val="4F1E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17B6E"/>
    <w:multiLevelType w:val="hybridMultilevel"/>
    <w:tmpl w:val="DE18C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3B78F3"/>
    <w:multiLevelType w:val="hybridMultilevel"/>
    <w:tmpl w:val="76749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31918"/>
    <w:multiLevelType w:val="hybridMultilevel"/>
    <w:tmpl w:val="B69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A6636"/>
    <w:multiLevelType w:val="hybridMultilevel"/>
    <w:tmpl w:val="DD9AFA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0">
    <w:nsid w:val="68665F50"/>
    <w:multiLevelType w:val="hybridMultilevel"/>
    <w:tmpl w:val="B56E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802C1"/>
    <w:multiLevelType w:val="multilevel"/>
    <w:tmpl w:val="AEBAC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EA147E"/>
    <w:multiLevelType w:val="hybridMultilevel"/>
    <w:tmpl w:val="9356C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DF5E2A"/>
    <w:multiLevelType w:val="hybridMultilevel"/>
    <w:tmpl w:val="95382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3A63B8"/>
    <w:multiLevelType w:val="hybridMultilevel"/>
    <w:tmpl w:val="C20E283E"/>
    <w:lvl w:ilvl="0" w:tplc="B81C950C">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3" w15:restartNumberingAfterBreak="0">
    <w:nsid w:val="72736A36"/>
    <w:multiLevelType w:val="hybridMultilevel"/>
    <w:tmpl w:val="10026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FE585B"/>
    <w:multiLevelType w:val="hybridMultilevel"/>
    <w:tmpl w:val="E5DCA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B1780A"/>
    <w:multiLevelType w:val="hybridMultilevel"/>
    <w:tmpl w:val="A768BD0A"/>
    <w:lvl w:ilvl="0" w:tplc="FC3046B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9DD6068"/>
    <w:multiLevelType w:val="hybridMultilevel"/>
    <w:tmpl w:val="67D84A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791210"/>
    <w:multiLevelType w:val="hybridMultilevel"/>
    <w:tmpl w:val="3B7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0"/>
  </w:num>
  <w:num w:numId="4">
    <w:abstractNumId w:val="6"/>
  </w:num>
  <w:num w:numId="5">
    <w:abstractNumId w:val="24"/>
  </w:num>
  <w:num w:numId="6">
    <w:abstractNumId w:val="5"/>
  </w:num>
  <w:num w:numId="7">
    <w:abstractNumId w:val="19"/>
  </w:num>
  <w:num w:numId="8">
    <w:abstractNumId w:val="1"/>
  </w:num>
  <w:num w:numId="9">
    <w:abstractNumId w:val="36"/>
  </w:num>
  <w:num w:numId="10">
    <w:abstractNumId w:val="2"/>
  </w:num>
  <w:num w:numId="11">
    <w:abstractNumId w:val="18"/>
  </w:num>
  <w:num w:numId="12">
    <w:abstractNumId w:val="12"/>
  </w:num>
  <w:num w:numId="13">
    <w:abstractNumId w:val="0"/>
  </w:num>
  <w:num w:numId="14">
    <w:abstractNumId w:val="31"/>
  </w:num>
  <w:num w:numId="15">
    <w:abstractNumId w:val="4"/>
  </w:num>
  <w:num w:numId="16">
    <w:abstractNumId w:val="7"/>
  </w:num>
  <w:num w:numId="17">
    <w:abstractNumId w:val="34"/>
  </w:num>
  <w:num w:numId="18">
    <w:abstractNumId w:val="22"/>
  </w:num>
  <w:num w:numId="19">
    <w:abstractNumId w:val="9"/>
  </w:num>
  <w:num w:numId="20">
    <w:abstractNumId w:val="23"/>
  </w:num>
  <w:num w:numId="21">
    <w:abstractNumId w:val="13"/>
  </w:num>
  <w:num w:numId="22">
    <w:abstractNumId w:val="8"/>
  </w:num>
  <w:num w:numId="23">
    <w:abstractNumId w:val="2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3"/>
  </w:num>
  <w:num w:numId="29">
    <w:abstractNumId w:val="14"/>
  </w:num>
  <w:num w:numId="30">
    <w:abstractNumId w:val="16"/>
  </w:num>
  <w:num w:numId="31">
    <w:abstractNumId w:val="37"/>
  </w:num>
  <w:num w:numId="32">
    <w:abstractNumId w:val="28"/>
  </w:num>
  <w:num w:numId="33">
    <w:abstractNumId w:val="29"/>
  </w:num>
  <w:num w:numId="34">
    <w:abstractNumId w:val="17"/>
  </w:num>
  <w:num w:numId="35">
    <w:abstractNumId w:val="11"/>
  </w:num>
  <w:num w:numId="36">
    <w:abstractNumId w:val="20"/>
  </w:num>
  <w:num w:numId="37">
    <w:abstractNumId w:val="2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A1"/>
    <w:rsid w:val="00000682"/>
    <w:rsid w:val="00002066"/>
    <w:rsid w:val="00004CE5"/>
    <w:rsid w:val="000079E8"/>
    <w:rsid w:val="000147A9"/>
    <w:rsid w:val="00031EC5"/>
    <w:rsid w:val="00037AA1"/>
    <w:rsid w:val="0005051A"/>
    <w:rsid w:val="00055102"/>
    <w:rsid w:val="00055BEF"/>
    <w:rsid w:val="00064EA4"/>
    <w:rsid w:val="00070D6F"/>
    <w:rsid w:val="000956E3"/>
    <w:rsid w:val="000A4A3B"/>
    <w:rsid w:val="000B141F"/>
    <w:rsid w:val="000B46B4"/>
    <w:rsid w:val="000B5039"/>
    <w:rsid w:val="000C6DC0"/>
    <w:rsid w:val="000C6F09"/>
    <w:rsid w:val="000D1B5B"/>
    <w:rsid w:val="000D7ADD"/>
    <w:rsid w:val="000E2C49"/>
    <w:rsid w:val="000E60BF"/>
    <w:rsid w:val="000F4315"/>
    <w:rsid w:val="001128CA"/>
    <w:rsid w:val="00114CCD"/>
    <w:rsid w:val="00121EBD"/>
    <w:rsid w:val="00124C68"/>
    <w:rsid w:val="00124F8F"/>
    <w:rsid w:val="001579B9"/>
    <w:rsid w:val="00173DAB"/>
    <w:rsid w:val="00182EAB"/>
    <w:rsid w:val="00185A7A"/>
    <w:rsid w:val="001A4AF2"/>
    <w:rsid w:val="001A4D63"/>
    <w:rsid w:val="001B714A"/>
    <w:rsid w:val="001C7685"/>
    <w:rsid w:val="001C7950"/>
    <w:rsid w:val="001D4291"/>
    <w:rsid w:val="001D4F22"/>
    <w:rsid w:val="001E256A"/>
    <w:rsid w:val="001F165C"/>
    <w:rsid w:val="00201E76"/>
    <w:rsid w:val="002167A3"/>
    <w:rsid w:val="002172D9"/>
    <w:rsid w:val="00240EA8"/>
    <w:rsid w:val="002444AA"/>
    <w:rsid w:val="00246FFC"/>
    <w:rsid w:val="00253EA4"/>
    <w:rsid w:val="002561B0"/>
    <w:rsid w:val="00257D47"/>
    <w:rsid w:val="00257DA1"/>
    <w:rsid w:val="00271DF2"/>
    <w:rsid w:val="00274CFC"/>
    <w:rsid w:val="00291646"/>
    <w:rsid w:val="0029665E"/>
    <w:rsid w:val="002A5B3D"/>
    <w:rsid w:val="002A5D10"/>
    <w:rsid w:val="002A6E84"/>
    <w:rsid w:val="002B1121"/>
    <w:rsid w:val="002C666F"/>
    <w:rsid w:val="002D7265"/>
    <w:rsid w:val="002E42BF"/>
    <w:rsid w:val="002F5407"/>
    <w:rsid w:val="00310D74"/>
    <w:rsid w:val="00311639"/>
    <w:rsid w:val="00315E5D"/>
    <w:rsid w:val="003243F6"/>
    <w:rsid w:val="00326ECA"/>
    <w:rsid w:val="003501E4"/>
    <w:rsid w:val="00351D92"/>
    <w:rsid w:val="00355743"/>
    <w:rsid w:val="0036626B"/>
    <w:rsid w:val="00366C53"/>
    <w:rsid w:val="003726C0"/>
    <w:rsid w:val="00386283"/>
    <w:rsid w:val="0039014A"/>
    <w:rsid w:val="00392A61"/>
    <w:rsid w:val="00394C25"/>
    <w:rsid w:val="003A3DD6"/>
    <w:rsid w:val="003B037F"/>
    <w:rsid w:val="003B09EE"/>
    <w:rsid w:val="003C1A05"/>
    <w:rsid w:val="003C2584"/>
    <w:rsid w:val="003C4BBA"/>
    <w:rsid w:val="003C64FC"/>
    <w:rsid w:val="003E2446"/>
    <w:rsid w:val="004064BD"/>
    <w:rsid w:val="00406514"/>
    <w:rsid w:val="00412D00"/>
    <w:rsid w:val="004213D2"/>
    <w:rsid w:val="00444BC7"/>
    <w:rsid w:val="00452D6F"/>
    <w:rsid w:val="004561F5"/>
    <w:rsid w:val="00456481"/>
    <w:rsid w:val="00457EEF"/>
    <w:rsid w:val="00476766"/>
    <w:rsid w:val="004807F8"/>
    <w:rsid w:val="00480975"/>
    <w:rsid w:val="004817DB"/>
    <w:rsid w:val="004826D0"/>
    <w:rsid w:val="00494E98"/>
    <w:rsid w:val="004A5025"/>
    <w:rsid w:val="004B7AB8"/>
    <w:rsid w:val="004E7DDA"/>
    <w:rsid w:val="00500CA5"/>
    <w:rsid w:val="00525A15"/>
    <w:rsid w:val="00532C77"/>
    <w:rsid w:val="0054656F"/>
    <w:rsid w:val="00546EDD"/>
    <w:rsid w:val="00557946"/>
    <w:rsid w:val="00557C0C"/>
    <w:rsid w:val="00565E3F"/>
    <w:rsid w:val="005734C2"/>
    <w:rsid w:val="00580132"/>
    <w:rsid w:val="0058178F"/>
    <w:rsid w:val="00582ABB"/>
    <w:rsid w:val="00587E3A"/>
    <w:rsid w:val="00592F1E"/>
    <w:rsid w:val="005B386A"/>
    <w:rsid w:val="005C2413"/>
    <w:rsid w:val="005C4AA0"/>
    <w:rsid w:val="005C6724"/>
    <w:rsid w:val="005E04D0"/>
    <w:rsid w:val="00615A44"/>
    <w:rsid w:val="00622EF9"/>
    <w:rsid w:val="0062710B"/>
    <w:rsid w:val="006461FC"/>
    <w:rsid w:val="0065525F"/>
    <w:rsid w:val="00683489"/>
    <w:rsid w:val="006835B8"/>
    <w:rsid w:val="00684543"/>
    <w:rsid w:val="00687DF0"/>
    <w:rsid w:val="006A44F7"/>
    <w:rsid w:val="006A528F"/>
    <w:rsid w:val="006B25F4"/>
    <w:rsid w:val="006B2714"/>
    <w:rsid w:val="006C39F4"/>
    <w:rsid w:val="006D09D5"/>
    <w:rsid w:val="006F386B"/>
    <w:rsid w:val="006F41A1"/>
    <w:rsid w:val="0070587D"/>
    <w:rsid w:val="00737FD0"/>
    <w:rsid w:val="007427B2"/>
    <w:rsid w:val="00761F97"/>
    <w:rsid w:val="0079021F"/>
    <w:rsid w:val="00796095"/>
    <w:rsid w:val="007A0F86"/>
    <w:rsid w:val="007A1B0D"/>
    <w:rsid w:val="007A4E8E"/>
    <w:rsid w:val="007C76FD"/>
    <w:rsid w:val="007F0029"/>
    <w:rsid w:val="007F68C7"/>
    <w:rsid w:val="00813196"/>
    <w:rsid w:val="00814C77"/>
    <w:rsid w:val="0081598C"/>
    <w:rsid w:val="00817649"/>
    <w:rsid w:val="00825E45"/>
    <w:rsid w:val="00836048"/>
    <w:rsid w:val="0084486A"/>
    <w:rsid w:val="00850A8C"/>
    <w:rsid w:val="0087329F"/>
    <w:rsid w:val="008939CE"/>
    <w:rsid w:val="008C11BD"/>
    <w:rsid w:val="008C16C5"/>
    <w:rsid w:val="008C6215"/>
    <w:rsid w:val="00900E52"/>
    <w:rsid w:val="009036EF"/>
    <w:rsid w:val="00930B68"/>
    <w:rsid w:val="00936ABA"/>
    <w:rsid w:val="009541AD"/>
    <w:rsid w:val="009545DE"/>
    <w:rsid w:val="009658E1"/>
    <w:rsid w:val="009732A3"/>
    <w:rsid w:val="0097784D"/>
    <w:rsid w:val="009D0E6C"/>
    <w:rsid w:val="009E732C"/>
    <w:rsid w:val="00A00987"/>
    <w:rsid w:val="00A15A33"/>
    <w:rsid w:val="00A2087A"/>
    <w:rsid w:val="00A3394F"/>
    <w:rsid w:val="00A36AD4"/>
    <w:rsid w:val="00A4717A"/>
    <w:rsid w:val="00A7189E"/>
    <w:rsid w:val="00A807C8"/>
    <w:rsid w:val="00AB7E89"/>
    <w:rsid w:val="00AC6C65"/>
    <w:rsid w:val="00AF664B"/>
    <w:rsid w:val="00B333F1"/>
    <w:rsid w:val="00B5493F"/>
    <w:rsid w:val="00B56618"/>
    <w:rsid w:val="00B61583"/>
    <w:rsid w:val="00B660BC"/>
    <w:rsid w:val="00B76724"/>
    <w:rsid w:val="00BA6A82"/>
    <w:rsid w:val="00BA71FB"/>
    <w:rsid w:val="00BC3D86"/>
    <w:rsid w:val="00BC485F"/>
    <w:rsid w:val="00BF0001"/>
    <w:rsid w:val="00BF0445"/>
    <w:rsid w:val="00BF757F"/>
    <w:rsid w:val="00C10E00"/>
    <w:rsid w:val="00C12543"/>
    <w:rsid w:val="00C15606"/>
    <w:rsid w:val="00C15AAA"/>
    <w:rsid w:val="00C26567"/>
    <w:rsid w:val="00C34D60"/>
    <w:rsid w:val="00C40334"/>
    <w:rsid w:val="00C417A1"/>
    <w:rsid w:val="00C50222"/>
    <w:rsid w:val="00C60B8E"/>
    <w:rsid w:val="00C63A3D"/>
    <w:rsid w:val="00C6737A"/>
    <w:rsid w:val="00C673F2"/>
    <w:rsid w:val="00C71C5F"/>
    <w:rsid w:val="00C73DEB"/>
    <w:rsid w:val="00C771E2"/>
    <w:rsid w:val="00C86370"/>
    <w:rsid w:val="00CA4BE4"/>
    <w:rsid w:val="00CB0A3B"/>
    <w:rsid w:val="00CC056A"/>
    <w:rsid w:val="00CD7B45"/>
    <w:rsid w:val="00CF0A11"/>
    <w:rsid w:val="00CF222C"/>
    <w:rsid w:val="00CF5F0B"/>
    <w:rsid w:val="00D4734B"/>
    <w:rsid w:val="00D4795F"/>
    <w:rsid w:val="00D577DF"/>
    <w:rsid w:val="00D81093"/>
    <w:rsid w:val="00D85B14"/>
    <w:rsid w:val="00D91060"/>
    <w:rsid w:val="00D92E99"/>
    <w:rsid w:val="00D937CC"/>
    <w:rsid w:val="00DB112A"/>
    <w:rsid w:val="00DC4E0B"/>
    <w:rsid w:val="00DD17A2"/>
    <w:rsid w:val="00DD2395"/>
    <w:rsid w:val="00DD328F"/>
    <w:rsid w:val="00DE190A"/>
    <w:rsid w:val="00DE5F9D"/>
    <w:rsid w:val="00DF7B94"/>
    <w:rsid w:val="00DF7C2B"/>
    <w:rsid w:val="00E01246"/>
    <w:rsid w:val="00E128AE"/>
    <w:rsid w:val="00E16DA4"/>
    <w:rsid w:val="00E24740"/>
    <w:rsid w:val="00E33B5E"/>
    <w:rsid w:val="00E6035D"/>
    <w:rsid w:val="00E70D38"/>
    <w:rsid w:val="00E83350"/>
    <w:rsid w:val="00E93AFD"/>
    <w:rsid w:val="00E961AC"/>
    <w:rsid w:val="00EC7071"/>
    <w:rsid w:val="00ED4003"/>
    <w:rsid w:val="00ED68F8"/>
    <w:rsid w:val="00EF5DF9"/>
    <w:rsid w:val="00F00F61"/>
    <w:rsid w:val="00F03E45"/>
    <w:rsid w:val="00F20A31"/>
    <w:rsid w:val="00F41398"/>
    <w:rsid w:val="00F4248E"/>
    <w:rsid w:val="00F42ED9"/>
    <w:rsid w:val="00F516C6"/>
    <w:rsid w:val="00F6436C"/>
    <w:rsid w:val="00F855DD"/>
    <w:rsid w:val="00FA1917"/>
    <w:rsid w:val="00FA44F8"/>
    <w:rsid w:val="00FA7BCF"/>
    <w:rsid w:val="00FB2FC6"/>
    <w:rsid w:val="00FB6815"/>
    <w:rsid w:val="00FC68D1"/>
    <w:rsid w:val="00FD1691"/>
    <w:rsid w:val="00FD2CDC"/>
    <w:rsid w:val="00FE0860"/>
    <w:rsid w:val="00FE35FD"/>
    <w:rsid w:val="00FF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DE4"/>
  <w15:chartTrackingRefBased/>
  <w15:docId w15:val="{AB901C8E-6E86-467E-83A0-B902F21A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A1"/>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3243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2C"/>
    <w:pPr>
      <w:tabs>
        <w:tab w:val="center" w:pos="4680"/>
        <w:tab w:val="right" w:pos="9360"/>
      </w:tabs>
    </w:pPr>
  </w:style>
  <w:style w:type="character" w:customStyle="1" w:styleId="HeaderChar">
    <w:name w:val="Header Char"/>
    <w:basedOn w:val="DefaultParagraphFont"/>
    <w:link w:val="Header"/>
    <w:uiPriority w:val="99"/>
    <w:rsid w:val="009E732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E732C"/>
    <w:pPr>
      <w:tabs>
        <w:tab w:val="center" w:pos="4680"/>
        <w:tab w:val="right" w:pos="9360"/>
      </w:tabs>
    </w:pPr>
  </w:style>
  <w:style w:type="character" w:customStyle="1" w:styleId="FooterChar">
    <w:name w:val="Footer Char"/>
    <w:basedOn w:val="DefaultParagraphFont"/>
    <w:link w:val="Footer"/>
    <w:uiPriority w:val="99"/>
    <w:rsid w:val="009E732C"/>
    <w:rPr>
      <w:rFonts w:ascii="Times New Roman" w:eastAsia="Times New Roman" w:hAnsi="Times New Roman" w:cs="Times New Roman"/>
      <w:sz w:val="24"/>
      <w:szCs w:val="24"/>
      <w:lang w:eastAsia="en-CA"/>
    </w:rPr>
  </w:style>
  <w:style w:type="paragraph" w:styleId="ListParagraph">
    <w:name w:val="List Paragraph"/>
    <w:aliases w:val="List Paragraph (1st Level Bullet)"/>
    <w:basedOn w:val="Normal"/>
    <w:uiPriority w:val="34"/>
    <w:qFormat/>
    <w:rsid w:val="00FC68D1"/>
    <w:pPr>
      <w:ind w:left="720"/>
      <w:contextualSpacing/>
    </w:pPr>
  </w:style>
  <w:style w:type="paragraph" w:customStyle="1" w:styleId="Default">
    <w:name w:val="Default"/>
    <w:rsid w:val="00121EB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1060"/>
    <w:rPr>
      <w:color w:val="0000FF"/>
      <w:u w:val="single"/>
    </w:rPr>
  </w:style>
  <w:style w:type="character" w:styleId="Strong">
    <w:name w:val="Strong"/>
    <w:uiPriority w:val="22"/>
    <w:qFormat/>
    <w:rsid w:val="00271DF2"/>
    <w:rPr>
      <w:b/>
      <w:bCs/>
    </w:rPr>
  </w:style>
  <w:style w:type="paragraph" w:styleId="NormalWeb">
    <w:name w:val="Normal (Web)"/>
    <w:basedOn w:val="Normal"/>
    <w:uiPriority w:val="99"/>
    <w:unhideWhenUsed/>
    <w:rsid w:val="00271DF2"/>
    <w:pPr>
      <w:spacing w:before="100" w:beforeAutospacing="1" w:after="100" w:afterAutospacing="1"/>
    </w:pPr>
  </w:style>
  <w:style w:type="table" w:styleId="TableGrid">
    <w:name w:val="Table Grid"/>
    <w:basedOn w:val="TableNormal"/>
    <w:rsid w:val="00E1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F0"/>
    <w:rPr>
      <w:rFonts w:ascii="Segoe UI" w:eastAsia="Times New Roman" w:hAnsi="Segoe UI" w:cs="Segoe UI"/>
      <w:sz w:val="18"/>
      <w:szCs w:val="18"/>
      <w:lang w:eastAsia="en-CA"/>
    </w:rPr>
  </w:style>
  <w:style w:type="character" w:styleId="FollowedHyperlink">
    <w:name w:val="FollowedHyperlink"/>
    <w:basedOn w:val="DefaultParagraphFont"/>
    <w:uiPriority w:val="99"/>
    <w:semiHidden/>
    <w:unhideWhenUsed/>
    <w:rsid w:val="00F6436C"/>
    <w:rPr>
      <w:color w:val="954F72" w:themeColor="followedHyperlink"/>
      <w:u w:val="single"/>
    </w:rPr>
  </w:style>
  <w:style w:type="character" w:customStyle="1" w:styleId="Heading1Char">
    <w:name w:val="Heading 1 Char"/>
    <w:basedOn w:val="DefaultParagraphFont"/>
    <w:link w:val="Heading1"/>
    <w:uiPriority w:val="9"/>
    <w:rsid w:val="003243F6"/>
    <w:rPr>
      <w:rFonts w:asciiTheme="majorHAnsi" w:eastAsiaTheme="majorEastAsia" w:hAnsiTheme="majorHAnsi" w:cstheme="majorBidi"/>
      <w:color w:val="2E74B5" w:themeColor="accent1" w:themeShade="BF"/>
      <w:sz w:val="32"/>
      <w:szCs w:val="32"/>
      <w:lang w:eastAsia="en-CA"/>
    </w:rPr>
  </w:style>
  <w:style w:type="paragraph" w:styleId="TOCHeading">
    <w:name w:val="TOC Heading"/>
    <w:basedOn w:val="Heading1"/>
    <w:next w:val="Normal"/>
    <w:uiPriority w:val="39"/>
    <w:unhideWhenUsed/>
    <w:qFormat/>
    <w:rsid w:val="003243F6"/>
    <w:pPr>
      <w:spacing w:line="259" w:lineRule="auto"/>
      <w:outlineLvl w:val="9"/>
    </w:pPr>
    <w:rPr>
      <w:lang w:val="en-US" w:eastAsia="en-US"/>
    </w:rPr>
  </w:style>
  <w:style w:type="paragraph" w:styleId="BodyText">
    <w:name w:val="Body Text"/>
    <w:basedOn w:val="Normal"/>
    <w:link w:val="BodyTextChar"/>
    <w:rsid w:val="004E7DDA"/>
    <w:pPr>
      <w:jc w:val="both"/>
    </w:pPr>
    <w:rPr>
      <w:szCs w:val="20"/>
      <w:lang w:val="en-GB" w:eastAsia="en-US"/>
    </w:rPr>
  </w:style>
  <w:style w:type="character" w:customStyle="1" w:styleId="BodyTextChar">
    <w:name w:val="Body Text Char"/>
    <w:basedOn w:val="DefaultParagraphFont"/>
    <w:link w:val="BodyText"/>
    <w:rsid w:val="004E7DDA"/>
    <w:rPr>
      <w:rFonts w:ascii="Times New Roman" w:eastAsia="Times New Roman" w:hAnsi="Times New Roman" w:cs="Times New Roman"/>
      <w:sz w:val="24"/>
      <w:szCs w:val="20"/>
      <w:lang w:val="en-GB"/>
    </w:rPr>
  </w:style>
  <w:style w:type="paragraph" w:customStyle="1" w:styleId="m-3449172758010405778msolistparagraph">
    <w:name w:val="m_-3449172758010405778msolistparagraph"/>
    <w:basedOn w:val="Normal"/>
    <w:rsid w:val="004E7DDA"/>
    <w:pPr>
      <w:spacing w:before="100" w:beforeAutospacing="1" w:after="100" w:afterAutospacing="1"/>
    </w:pPr>
    <w:rPr>
      <w:rFonts w:eastAsiaTheme="minorHAnsi"/>
      <w:lang w:val="en-US" w:eastAsia="en-US"/>
    </w:rPr>
  </w:style>
  <w:style w:type="paragraph" w:styleId="NoSpacing">
    <w:name w:val="No Spacing"/>
    <w:uiPriority w:val="1"/>
    <w:qFormat/>
    <w:rsid w:val="003C1A05"/>
    <w:pPr>
      <w:spacing w:after="0" w:line="240" w:lineRule="auto"/>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3C1A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8823">
      <w:bodyDiv w:val="1"/>
      <w:marLeft w:val="0"/>
      <w:marRight w:val="0"/>
      <w:marTop w:val="0"/>
      <w:marBottom w:val="0"/>
      <w:divBdr>
        <w:top w:val="none" w:sz="0" w:space="0" w:color="auto"/>
        <w:left w:val="none" w:sz="0" w:space="0" w:color="auto"/>
        <w:bottom w:val="none" w:sz="0" w:space="0" w:color="auto"/>
        <w:right w:val="none" w:sz="0" w:space="0" w:color="auto"/>
      </w:divBdr>
    </w:div>
    <w:div w:id="351036105">
      <w:bodyDiv w:val="1"/>
      <w:marLeft w:val="0"/>
      <w:marRight w:val="0"/>
      <w:marTop w:val="0"/>
      <w:marBottom w:val="0"/>
      <w:divBdr>
        <w:top w:val="none" w:sz="0" w:space="0" w:color="auto"/>
        <w:left w:val="none" w:sz="0" w:space="0" w:color="auto"/>
        <w:bottom w:val="none" w:sz="0" w:space="0" w:color="auto"/>
        <w:right w:val="none" w:sz="0" w:space="0" w:color="auto"/>
      </w:divBdr>
    </w:div>
    <w:div w:id="1623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ccdc.ca/health-info/diseases-conditions/covid-19/about-covid-19/sympto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ccdc.ca/Health-Info-Site/Documents/CleaningDisinfecting_PublicSettings.pdf" TargetMode="External"/><Relationship Id="rId2" Type="http://schemas.openxmlformats.org/officeDocument/2006/relationships/customXml" Target="../customXml/item2.xml"/><Relationship Id="rId16" Type="http://schemas.openxmlformats.org/officeDocument/2006/relationships/hyperlink" Target="http://covid-19.bccd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tenniscanada.com/tennis-canada-issues-its-recommendations-for-a-progressive-return-to-playing-tenn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thrive.health/covid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56BA80F602C43B103673EC2F29575" ma:contentTypeVersion="10" ma:contentTypeDescription="Create a new document." ma:contentTypeScope="" ma:versionID="8ecbc259147fbe10e143538e94f63658">
  <xsd:schema xmlns:xsd="http://www.w3.org/2001/XMLSchema" xmlns:xs="http://www.w3.org/2001/XMLSchema" xmlns:p="http://schemas.microsoft.com/office/2006/metadata/properties" xmlns:ns2="174a81ae-a714-41ee-839e-56b962945e10" xmlns:ns3="6de59c12-c772-4756-809e-8e8248c86c4a" targetNamespace="http://schemas.microsoft.com/office/2006/metadata/properties" ma:root="true" ma:fieldsID="be28f4335bf6a8060d7410ce619d0bfa" ns2:_="" ns3:_="">
    <xsd:import namespace="174a81ae-a714-41ee-839e-56b962945e10"/>
    <xsd:import namespace="6de59c12-c772-4756-809e-8e8248c86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81ae-a714-41ee-839e-56b962945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59c12-c772-4756-809e-8e8248c86c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4C609-A719-4174-9186-DF30CAA2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a81ae-a714-41ee-839e-56b962945e10"/>
    <ds:schemaRef ds:uri="6de59c12-c772-4756-809e-8e8248c8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2B8EC-4C83-41C1-B59E-95FFABB1899D}">
  <ds:schemaRefs>
    <ds:schemaRef ds:uri="http://schemas.microsoft.com/sharepoint/v3/contenttype/forms"/>
  </ds:schemaRefs>
</ds:datastoreItem>
</file>

<file path=customXml/itemProps3.xml><?xml version="1.0" encoding="utf-8"?>
<ds:datastoreItem xmlns:ds="http://schemas.openxmlformats.org/officeDocument/2006/customXml" ds:itemID="{240AEF20-0314-4D45-A85B-57B7E1CFFF8E}">
  <ds:schemaRefs>
    <ds:schemaRef ds:uri="http://schemas.openxmlformats.org/officeDocument/2006/bibliography"/>
  </ds:schemaRefs>
</ds:datastoreItem>
</file>

<file path=customXml/itemProps4.xml><?xml version="1.0" encoding="utf-8"?>
<ds:datastoreItem xmlns:ds="http://schemas.openxmlformats.org/officeDocument/2006/customXml" ds:itemID="{563B59AF-29ED-4316-948E-278EE7944447}">
  <ds:schemaRefs>
    <ds:schemaRef ds:uri="http://purl.org/dc/elements/1.1/"/>
    <ds:schemaRef ds:uri="174a81ae-a714-41ee-839e-56b962945e10"/>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de59c12-c772-4756-809e-8e8248c86c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Corporation of the District of Oak Bay</Company>
  <LinksUpToDate>false</LinksUpToDate>
  <CharactersWithSpaces>32388</CharactersWithSpaces>
  <SharedDoc>false</SharedDoc>
  <HLinks>
    <vt:vector size="36" baseType="variant">
      <vt:variant>
        <vt:i4>1441876</vt:i4>
      </vt:variant>
      <vt:variant>
        <vt:i4>15</vt:i4>
      </vt:variant>
      <vt:variant>
        <vt:i4>0</vt:i4>
      </vt:variant>
      <vt:variant>
        <vt:i4>5</vt:i4>
      </vt:variant>
      <vt:variant>
        <vt:lpwstr>http://www.bccdc.ca/health-info/diseases-conditions/covid-19/about-covid-19/symptoms</vt:lpwstr>
      </vt:variant>
      <vt:variant>
        <vt:lpwstr/>
      </vt:variant>
      <vt:variant>
        <vt:i4>5963868</vt:i4>
      </vt:variant>
      <vt:variant>
        <vt:i4>12</vt:i4>
      </vt:variant>
      <vt:variant>
        <vt:i4>0</vt:i4>
      </vt:variant>
      <vt:variant>
        <vt:i4>5</vt:i4>
      </vt:variant>
      <vt:variant>
        <vt:lpwstr>https://www2.gov.bc.ca/gov/content/family-social-supports/caring-for-young-children/child-care-response-covid-19/child-care-response-covid-19-provider/child-care-response-covid-19-health-safety</vt:lpwstr>
      </vt:variant>
      <vt:variant>
        <vt:lpwstr/>
      </vt:variant>
      <vt:variant>
        <vt:i4>131189</vt:i4>
      </vt:variant>
      <vt:variant>
        <vt:i4>9</vt:i4>
      </vt:variant>
      <vt:variant>
        <vt:i4>0</vt:i4>
      </vt:variant>
      <vt:variant>
        <vt:i4>5</vt:i4>
      </vt:variant>
      <vt:variant>
        <vt:lpwstr>http://www.bccdc.ca/Health-Info-Site/Documents/CleaningDisinfecting_PublicSettings.pdf</vt:lpwstr>
      </vt:variant>
      <vt:variant>
        <vt:lpwstr/>
      </vt:variant>
      <vt:variant>
        <vt:i4>851994</vt:i4>
      </vt:variant>
      <vt:variant>
        <vt:i4>6</vt:i4>
      </vt:variant>
      <vt:variant>
        <vt:i4>0</vt:i4>
      </vt:variant>
      <vt:variant>
        <vt:i4>5</vt:i4>
      </vt:variant>
      <vt:variant>
        <vt:lpwstr>http://covid-19.bccdc.ca/</vt:lpwstr>
      </vt:variant>
      <vt:variant>
        <vt:lpwstr/>
      </vt:variant>
      <vt:variant>
        <vt:i4>6553653</vt:i4>
      </vt:variant>
      <vt:variant>
        <vt:i4>3</vt:i4>
      </vt:variant>
      <vt:variant>
        <vt:i4>0</vt:i4>
      </vt:variant>
      <vt:variant>
        <vt:i4>5</vt:i4>
      </vt:variant>
      <vt:variant>
        <vt:lpwstr>https://www2.gov.bc.ca/assets/gov/health/about-bc-s-health-care-system/office-of-the-provincial-health-officer/covid-19/covid-19_child_care_guidance_-_2020_may_15_-final.pdf</vt:lpwstr>
      </vt:variant>
      <vt:variant>
        <vt:lpwstr/>
      </vt:variant>
      <vt:variant>
        <vt:i4>6291490</vt:i4>
      </vt:variant>
      <vt:variant>
        <vt:i4>0</vt:i4>
      </vt:variant>
      <vt:variant>
        <vt:i4>0</vt:i4>
      </vt:variant>
      <vt:variant>
        <vt:i4>5</vt:i4>
      </vt:variant>
      <vt:variant>
        <vt:lpwstr>https://bc.thrive.health/covid19/en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Roberts</dc:creator>
  <cp:keywords/>
  <dc:description/>
  <cp:lastModifiedBy>Simon Vickers</cp:lastModifiedBy>
  <cp:revision>6</cp:revision>
  <cp:lastPrinted>2020-09-14T04:45:00Z</cp:lastPrinted>
  <dcterms:created xsi:type="dcterms:W3CDTF">2020-12-04T19:39:00Z</dcterms:created>
  <dcterms:modified xsi:type="dcterms:W3CDTF">2021-06-16T18:22:00Z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0x010100C4856BA80F602C43B103673EC2F29575</vt:lpwstr>
  </property>
</Properties>
</file>